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86B" w:rsidRPr="006760DB" w:rsidRDefault="0069286B" w:rsidP="00DA39C0">
      <w:pPr>
        <w:spacing w:line="276" w:lineRule="auto"/>
        <w:jc w:val="center"/>
        <w:outlineLvl w:val="0"/>
        <w:rPr>
          <w:b/>
          <w:color w:val="000000"/>
          <w:lang w:val="en"/>
        </w:rPr>
      </w:pPr>
      <w:r w:rsidRPr="006760DB">
        <w:rPr>
          <w:b/>
          <w:color w:val="000000"/>
          <w:lang w:val="en"/>
        </w:rPr>
        <w:t xml:space="preserve">Test </w:t>
      </w:r>
      <w:r w:rsidR="004B0BB0">
        <w:rPr>
          <w:b/>
          <w:color w:val="000000"/>
          <w:lang w:val="en"/>
        </w:rPr>
        <w:t xml:space="preserve">recapitulativ </w:t>
      </w:r>
      <w:r w:rsidRPr="006760DB">
        <w:rPr>
          <w:b/>
          <w:color w:val="000000"/>
          <w:lang w:val="en"/>
        </w:rPr>
        <w:t>la limba și literatura română – clasa a VIII-a</w:t>
      </w:r>
    </w:p>
    <w:p w:rsidR="0069286B" w:rsidRPr="006760DB" w:rsidRDefault="0069286B" w:rsidP="006760DB">
      <w:pPr>
        <w:spacing w:line="276" w:lineRule="auto"/>
        <w:jc w:val="both"/>
        <w:rPr>
          <w:b/>
          <w:color w:val="000000"/>
          <w:lang w:val="en"/>
        </w:rPr>
      </w:pPr>
    </w:p>
    <w:p w:rsidR="00D75630" w:rsidRPr="00DC0BF5" w:rsidRDefault="0069286B" w:rsidP="00DC0BF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DC0BF5">
        <w:rPr>
          <w:b/>
          <w:color w:val="000000"/>
          <w:lang w:val="en"/>
        </w:rPr>
        <w:t>Citește cu atenție textul și rezolvă cerințele:</w:t>
      </w:r>
      <w:r w:rsidR="00D75630" w:rsidRPr="00DC0BF5">
        <w:rPr>
          <w:b/>
          <w:color w:val="000000"/>
          <w:lang w:val="en"/>
        </w:rPr>
        <w:tab/>
      </w:r>
      <w:r w:rsidR="00DC0BF5">
        <w:rPr>
          <w:b/>
          <w:color w:val="000000"/>
          <w:lang w:val="en"/>
        </w:rPr>
        <w:t xml:space="preserve">     </w:t>
      </w:r>
      <w:r w:rsidR="00DC0BF5">
        <w:rPr>
          <w:b/>
          <w:color w:val="000000"/>
          <w:lang w:val="en"/>
        </w:rPr>
        <w:tab/>
      </w:r>
      <w:r w:rsidR="00D75630" w:rsidRPr="00DC0BF5">
        <w:rPr>
          <w:b/>
          <w:color w:val="000000"/>
          <w:lang w:val="en"/>
        </w:rPr>
        <w:tab/>
      </w:r>
      <w:r w:rsidR="00D75630" w:rsidRPr="00DC0BF5">
        <w:rPr>
          <w:b/>
          <w:color w:val="000000"/>
          <w:lang w:val="en"/>
        </w:rPr>
        <w:tab/>
      </w:r>
      <w:r w:rsidR="00D75630" w:rsidRPr="00DC0BF5">
        <w:rPr>
          <w:b/>
          <w:color w:val="000000"/>
          <w:lang w:val="en"/>
        </w:rPr>
        <w:tab/>
        <w:t xml:space="preserve">     </w:t>
      </w:r>
      <w:r w:rsidR="00D75630" w:rsidRPr="00DC0BF5">
        <w:rPr>
          <w:b/>
          <w:lang w:val="en-US" w:eastAsia="en-US"/>
        </w:rPr>
        <w:t>60 p</w:t>
      </w:r>
    </w:p>
    <w:p w:rsidR="0069286B" w:rsidRPr="006760DB" w:rsidRDefault="0069286B" w:rsidP="006760DB">
      <w:pPr>
        <w:spacing w:line="276" w:lineRule="auto"/>
        <w:jc w:val="both"/>
        <w:outlineLvl w:val="0"/>
        <w:rPr>
          <w:b/>
          <w:color w:val="000000"/>
          <w:lang w:val="en"/>
        </w:rPr>
      </w:pPr>
    </w:p>
    <w:p w:rsidR="00584884" w:rsidRPr="006760DB" w:rsidRDefault="0069286B" w:rsidP="006760DB">
      <w:pPr>
        <w:spacing w:line="276" w:lineRule="auto"/>
        <w:ind w:left="720"/>
        <w:rPr>
          <w:color w:val="101010"/>
          <w:shd w:val="clear" w:color="auto" w:fill="FFFFFF"/>
        </w:rPr>
      </w:pPr>
      <w:r w:rsidRPr="006760DB">
        <w:rPr>
          <w:color w:val="101010"/>
          <w:shd w:val="clear" w:color="auto" w:fill="FFFFFF"/>
        </w:rPr>
        <w:t>Sara pe deal buciumul sună cu jale, 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Turmele-l urc, stele le scapără-n cale,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Apele plâng, clar izvorând în fântâne;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Sub un salcâm, dragă, m-aştepţi tu pe mine.</w:t>
      </w:r>
      <w:r w:rsidRPr="006760DB">
        <w:rPr>
          <w:color w:val="101010"/>
        </w:rPr>
        <w:br/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Luna pe cer trece-aşa sfântă şi clară,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Ochii tăi mari caută-n frunza cea rară,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Stelele nasc umezi pe bolta senină,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Pieptul de dor, fruntea de gânduri ţi-e plină.</w:t>
      </w:r>
      <w:r w:rsidRPr="006760DB">
        <w:rPr>
          <w:color w:val="101010"/>
        </w:rPr>
        <w:br/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Nourii curg, raze-a lor şiruri despică,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Streşine vechi casele-n lună ridică,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Scârţâie-n vânt cumpăna de la fântână,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Valea-i în fum, fluiere murmură-n stână.</w:t>
      </w:r>
      <w:r w:rsidRPr="006760DB">
        <w:rPr>
          <w:color w:val="101010"/>
        </w:rPr>
        <w:br/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Şi osteniţi oameni cu coasa-n spinare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Vin de la câmp; toaca răsună mai tare,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Clopotul vechi umple cu glasul lui sara,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Sufletul meu arde-n iubire ca para.</w:t>
      </w:r>
      <w:r w:rsidRPr="006760DB">
        <w:rPr>
          <w:color w:val="101010"/>
        </w:rPr>
        <w:br/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Ah! în curând satul în vale-amuţeşte;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Ah! în curând pasu-mi spre tine grăbeşte: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Lângă salcâm sta-vom noi noaptea întreagă,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Ore întregi spune-ţi-voi cât îmi eşti dragă.</w:t>
      </w:r>
      <w:r w:rsidRPr="006760DB">
        <w:rPr>
          <w:color w:val="101010"/>
        </w:rPr>
        <w:br/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Ne-om răzima capetele-unul de altul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Şi surâzând vom adormi sub înaltul,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Vechiul salcâm. - Astfel de noapte bogată,</w:t>
      </w:r>
      <w:r w:rsidRPr="006760DB">
        <w:rPr>
          <w:color w:val="101010"/>
        </w:rPr>
        <w:br/>
      </w:r>
      <w:r w:rsidRPr="006760DB">
        <w:rPr>
          <w:color w:val="101010"/>
          <w:shd w:val="clear" w:color="auto" w:fill="FFFFFF"/>
        </w:rPr>
        <w:t>Cine pe ea n-ar da viaţa lui toată?</w:t>
      </w:r>
    </w:p>
    <w:p w:rsidR="0069286B" w:rsidRPr="006760DB" w:rsidRDefault="0069286B" w:rsidP="006760DB">
      <w:pPr>
        <w:spacing w:line="276" w:lineRule="auto"/>
        <w:ind w:left="720"/>
        <w:rPr>
          <w:color w:val="101010"/>
          <w:shd w:val="clear" w:color="auto" w:fill="FFFFFF"/>
        </w:rPr>
      </w:pPr>
    </w:p>
    <w:p w:rsidR="0069286B" w:rsidRPr="006760DB" w:rsidRDefault="0069286B" w:rsidP="006760DB">
      <w:pPr>
        <w:spacing w:line="276" w:lineRule="auto"/>
        <w:ind w:left="2880" w:firstLine="720"/>
        <w:jc w:val="both"/>
        <w:rPr>
          <w:color w:val="101010"/>
          <w:shd w:val="clear" w:color="auto" w:fill="FFFFFF"/>
        </w:rPr>
      </w:pPr>
      <w:r w:rsidRPr="006760DB">
        <w:rPr>
          <w:color w:val="101010"/>
          <w:shd w:val="clear" w:color="auto" w:fill="FFFFFF"/>
        </w:rPr>
        <w:t>(</w:t>
      </w:r>
      <w:r w:rsidRPr="006760DB">
        <w:rPr>
          <w:i/>
          <w:color w:val="101010"/>
          <w:shd w:val="clear" w:color="auto" w:fill="FFFFFF"/>
        </w:rPr>
        <w:t>Sara pe deal</w:t>
      </w:r>
      <w:r w:rsidRPr="006760DB">
        <w:rPr>
          <w:color w:val="101010"/>
          <w:shd w:val="clear" w:color="auto" w:fill="FFFFFF"/>
        </w:rPr>
        <w:t>, Mihai Eminescu)</w:t>
      </w:r>
    </w:p>
    <w:p w:rsidR="0069286B" w:rsidRPr="006760DB" w:rsidRDefault="0069286B" w:rsidP="006760DB">
      <w:pPr>
        <w:spacing w:line="276" w:lineRule="auto"/>
        <w:ind w:left="2880" w:firstLine="720"/>
        <w:jc w:val="both"/>
        <w:rPr>
          <w:color w:val="101010"/>
          <w:shd w:val="clear" w:color="auto" w:fill="FFFFFF"/>
        </w:rPr>
      </w:pPr>
    </w:p>
    <w:p w:rsidR="00DA39C0" w:rsidRDefault="0069286B" w:rsidP="00DA39C0">
      <w:pPr>
        <w:spacing w:line="276" w:lineRule="auto"/>
        <w:jc w:val="both"/>
        <w:outlineLvl w:val="0"/>
        <w:rPr>
          <w:b/>
          <w:color w:val="000000"/>
          <w:lang w:val="en"/>
        </w:rPr>
      </w:pPr>
      <w:r w:rsidRPr="006760DB">
        <w:rPr>
          <w:b/>
          <w:color w:val="000000"/>
          <w:lang w:val="en"/>
        </w:rPr>
        <w:t>A.</w:t>
      </w:r>
    </w:p>
    <w:p w:rsidR="0069286B" w:rsidRPr="00DA39C0" w:rsidRDefault="0069286B" w:rsidP="00DA39C0">
      <w:pPr>
        <w:spacing w:line="276" w:lineRule="auto"/>
        <w:outlineLvl w:val="0"/>
        <w:rPr>
          <w:b/>
          <w:color w:val="000000"/>
          <w:lang w:val="en"/>
        </w:rPr>
      </w:pPr>
      <w:r w:rsidRPr="006760DB">
        <w:rPr>
          <w:b/>
          <w:color w:val="000000"/>
          <w:lang w:val="en"/>
        </w:rPr>
        <w:t>1</w:t>
      </w:r>
      <w:r w:rsidRPr="006760DB">
        <w:rPr>
          <w:color w:val="000000"/>
          <w:lang w:val="en"/>
        </w:rPr>
        <w:t>. Transcrie, din prim</w:t>
      </w:r>
      <w:r w:rsidR="00F62291">
        <w:rPr>
          <w:color w:val="000000"/>
          <w:lang w:val="en"/>
        </w:rPr>
        <w:t>ele două</w:t>
      </w:r>
      <w:r w:rsidRPr="006760DB">
        <w:rPr>
          <w:color w:val="000000"/>
          <w:lang w:val="en"/>
        </w:rPr>
        <w:t xml:space="preserve"> strof</w:t>
      </w:r>
      <w:r w:rsidR="00F62291">
        <w:rPr>
          <w:color w:val="000000"/>
          <w:lang w:val="en"/>
        </w:rPr>
        <w:t>e</w:t>
      </w:r>
      <w:r w:rsidRPr="006760DB">
        <w:rPr>
          <w:color w:val="000000"/>
          <w:lang w:val="en"/>
        </w:rPr>
        <w:t>, două cuvinte cu diftong.</w:t>
      </w:r>
      <w:r w:rsidR="00300E59" w:rsidRPr="006760DB">
        <w:rPr>
          <w:color w:val="000000"/>
          <w:lang w:val="en"/>
        </w:rPr>
        <w:tab/>
      </w:r>
      <w:r w:rsidR="00300E59" w:rsidRPr="006760DB">
        <w:rPr>
          <w:color w:val="000000"/>
          <w:lang w:val="en"/>
        </w:rPr>
        <w:tab/>
        <w:t xml:space="preserve">        </w:t>
      </w:r>
      <w:r w:rsidRPr="006760DB">
        <w:rPr>
          <w:color w:val="000000"/>
          <w:lang w:val="en"/>
        </w:rPr>
        <w:t xml:space="preserve">                     </w:t>
      </w:r>
      <w:r w:rsidR="00DA39C0">
        <w:rPr>
          <w:color w:val="000000"/>
          <w:lang w:val="en"/>
        </w:rPr>
        <w:t xml:space="preserve">   </w:t>
      </w:r>
      <w:r w:rsidRPr="006760DB">
        <w:rPr>
          <w:color w:val="000000"/>
          <w:lang w:val="en"/>
        </w:rPr>
        <w:t>6p</w:t>
      </w:r>
    </w:p>
    <w:p w:rsidR="00DA39C0" w:rsidRDefault="00DA39C0" w:rsidP="00DA39C0">
      <w:pPr>
        <w:spacing w:line="276" w:lineRule="auto"/>
        <w:ind w:firstLine="720"/>
        <w:jc w:val="both"/>
        <w:rPr>
          <w:color w:val="000000"/>
          <w:lang w:val="en"/>
        </w:rPr>
      </w:pPr>
      <w:r>
        <w:rPr>
          <w:color w:val="000000"/>
          <w:lang w:val="en"/>
        </w:rPr>
        <w:t>……………………….</w:t>
      </w:r>
    </w:p>
    <w:p w:rsidR="0069286B" w:rsidRPr="006760DB" w:rsidRDefault="00DA39C0" w:rsidP="00DA39C0">
      <w:pPr>
        <w:spacing w:line="276" w:lineRule="auto"/>
        <w:ind w:firstLine="720"/>
        <w:jc w:val="both"/>
        <w:rPr>
          <w:color w:val="000000"/>
          <w:lang w:val="en"/>
        </w:rPr>
      </w:pPr>
      <w:r>
        <w:rPr>
          <w:color w:val="000000"/>
          <w:lang w:val="en"/>
        </w:rPr>
        <w:t>..</w:t>
      </w:r>
      <w:r w:rsidR="0069286B" w:rsidRPr="006760DB">
        <w:rPr>
          <w:color w:val="000000"/>
          <w:lang w:val="en"/>
        </w:rPr>
        <w:t>…………………….</w:t>
      </w:r>
    </w:p>
    <w:p w:rsidR="0069286B" w:rsidRPr="006760DB" w:rsidRDefault="0069286B" w:rsidP="00DA39C0">
      <w:pPr>
        <w:spacing w:line="276" w:lineRule="auto"/>
        <w:jc w:val="right"/>
        <w:rPr>
          <w:color w:val="000000"/>
          <w:lang w:val="en"/>
        </w:rPr>
      </w:pPr>
      <w:r w:rsidRPr="006760DB">
        <w:rPr>
          <w:b/>
          <w:color w:val="000000"/>
          <w:lang w:val="en"/>
        </w:rPr>
        <w:lastRenderedPageBreak/>
        <w:t>2.</w:t>
      </w:r>
      <w:r w:rsidRPr="006760DB">
        <w:rPr>
          <w:color w:val="000000"/>
          <w:lang w:val="en"/>
        </w:rPr>
        <w:t xml:space="preserve"> Precizează modul de formare a cuvintelor:                                                                           </w:t>
      </w:r>
      <w:r w:rsidR="00DA39C0">
        <w:rPr>
          <w:color w:val="000000"/>
          <w:lang w:val="en"/>
        </w:rPr>
        <w:t xml:space="preserve">    </w:t>
      </w:r>
      <w:r w:rsidRPr="006760DB">
        <w:rPr>
          <w:color w:val="000000"/>
          <w:lang w:val="en"/>
        </w:rPr>
        <w:t xml:space="preserve"> 6p</w:t>
      </w:r>
    </w:p>
    <w:p w:rsidR="0069286B" w:rsidRPr="006760DB" w:rsidRDefault="00300E59" w:rsidP="00DA39C0">
      <w:pPr>
        <w:spacing w:line="276" w:lineRule="auto"/>
        <w:ind w:firstLine="720"/>
        <w:jc w:val="both"/>
        <w:rPr>
          <w:color w:val="000000"/>
          <w:lang w:val="en"/>
        </w:rPr>
      </w:pPr>
      <w:r w:rsidRPr="006760DB">
        <w:rPr>
          <w:color w:val="101010"/>
          <w:shd w:val="clear" w:color="auto" w:fill="FFFFFF"/>
        </w:rPr>
        <w:t xml:space="preserve">(sufletul) meu </w:t>
      </w:r>
      <w:r w:rsidR="0069286B" w:rsidRPr="006760DB">
        <w:rPr>
          <w:color w:val="000000"/>
          <w:lang w:val="en"/>
        </w:rPr>
        <w:t>-</w:t>
      </w:r>
    </w:p>
    <w:p w:rsidR="00DA39C0" w:rsidRDefault="0069286B" w:rsidP="00DA39C0">
      <w:pPr>
        <w:spacing w:line="276" w:lineRule="auto"/>
        <w:ind w:firstLine="720"/>
        <w:jc w:val="both"/>
        <w:rPr>
          <w:color w:val="000000"/>
          <w:lang w:val="en"/>
        </w:rPr>
      </w:pPr>
      <w:r w:rsidRPr="006760DB">
        <w:rPr>
          <w:color w:val="000000"/>
          <w:lang w:val="en"/>
        </w:rPr>
        <w:t xml:space="preserve"> </w:t>
      </w:r>
      <w:r w:rsidR="00300E59" w:rsidRPr="006760DB">
        <w:rPr>
          <w:color w:val="101010"/>
          <w:shd w:val="clear" w:color="auto" w:fill="FFFFFF"/>
        </w:rPr>
        <w:t xml:space="preserve">de la (fântână) </w:t>
      </w:r>
      <w:r w:rsidR="00E43340">
        <w:rPr>
          <w:color w:val="101010"/>
          <w:shd w:val="clear" w:color="auto" w:fill="FFFFFF"/>
        </w:rPr>
        <w:t>-</w:t>
      </w:r>
    </w:p>
    <w:p w:rsidR="0069286B" w:rsidRPr="006760DB" w:rsidRDefault="0069286B" w:rsidP="00DA39C0">
      <w:pPr>
        <w:spacing w:line="276" w:lineRule="auto"/>
        <w:jc w:val="both"/>
        <w:rPr>
          <w:color w:val="000000"/>
          <w:lang w:val="en"/>
        </w:rPr>
      </w:pPr>
      <w:r w:rsidRPr="006760DB">
        <w:rPr>
          <w:b/>
          <w:color w:val="000000"/>
          <w:lang w:val="en"/>
        </w:rPr>
        <w:t>3</w:t>
      </w:r>
      <w:r w:rsidRPr="006760DB">
        <w:rPr>
          <w:color w:val="000000"/>
          <w:lang w:val="en"/>
        </w:rPr>
        <w:t xml:space="preserve">. Precizează valoarea morfologică a cuvintelor:  </w:t>
      </w:r>
      <w:r w:rsidR="00DA39C0">
        <w:rPr>
          <w:color w:val="000000"/>
          <w:lang w:val="en"/>
        </w:rPr>
        <w:t xml:space="preserve">    </w:t>
      </w:r>
      <w:r w:rsidRPr="006760DB">
        <w:rPr>
          <w:color w:val="000000"/>
          <w:lang w:val="en"/>
        </w:rPr>
        <w:t xml:space="preserve">                                                                     6p</w:t>
      </w:r>
    </w:p>
    <w:p w:rsidR="0069286B" w:rsidRPr="006760DB" w:rsidRDefault="00300E59" w:rsidP="00DA39C0">
      <w:pPr>
        <w:spacing w:line="276" w:lineRule="auto"/>
        <w:ind w:firstLine="720"/>
        <w:jc w:val="both"/>
        <w:rPr>
          <w:color w:val="000000"/>
          <w:lang w:val="en"/>
        </w:rPr>
      </w:pPr>
      <w:r w:rsidRPr="006760DB">
        <w:rPr>
          <w:color w:val="101010"/>
          <w:shd w:val="clear" w:color="auto" w:fill="FFFFFF"/>
        </w:rPr>
        <w:t>sub (un salcâm) -</w:t>
      </w:r>
      <w:r w:rsidR="0069286B" w:rsidRPr="006760DB">
        <w:rPr>
          <w:color w:val="000000"/>
          <w:lang w:val="en"/>
        </w:rPr>
        <w:t xml:space="preserve"> </w:t>
      </w:r>
    </w:p>
    <w:p w:rsidR="0069286B" w:rsidRPr="006760DB" w:rsidRDefault="00300E59" w:rsidP="00DA39C0">
      <w:pPr>
        <w:spacing w:line="276" w:lineRule="auto"/>
        <w:ind w:firstLine="720"/>
        <w:jc w:val="both"/>
        <w:rPr>
          <w:color w:val="000000"/>
          <w:lang w:val="en"/>
        </w:rPr>
      </w:pPr>
      <w:r w:rsidRPr="006760DB">
        <w:rPr>
          <w:color w:val="101010"/>
          <w:shd w:val="clear" w:color="auto" w:fill="FFFFFF"/>
        </w:rPr>
        <w:t>Cine</w:t>
      </w:r>
      <w:r w:rsidRPr="006760DB">
        <w:rPr>
          <w:color w:val="000000"/>
          <w:lang w:val="en"/>
        </w:rPr>
        <w:t xml:space="preserve"> -</w:t>
      </w:r>
      <w:r w:rsidR="0069286B" w:rsidRPr="006760DB">
        <w:rPr>
          <w:color w:val="000000"/>
          <w:lang w:val="en"/>
        </w:rPr>
        <w:t xml:space="preserve"> </w:t>
      </w:r>
    </w:p>
    <w:p w:rsidR="0069286B" w:rsidRPr="006760DB" w:rsidRDefault="00300E59" w:rsidP="00DA39C0">
      <w:pPr>
        <w:spacing w:line="276" w:lineRule="auto"/>
        <w:ind w:firstLine="720"/>
        <w:jc w:val="both"/>
        <w:rPr>
          <w:color w:val="000000"/>
          <w:lang w:val="en"/>
        </w:rPr>
      </w:pPr>
      <w:r w:rsidRPr="006760DB">
        <w:rPr>
          <w:color w:val="101010"/>
          <w:shd w:val="clear" w:color="auto" w:fill="FFFFFF"/>
        </w:rPr>
        <w:t>Ah! -</w:t>
      </w:r>
      <w:r w:rsidR="0069286B" w:rsidRPr="006760DB">
        <w:rPr>
          <w:color w:val="000000"/>
          <w:lang w:val="en"/>
        </w:rPr>
        <w:t xml:space="preserve"> </w:t>
      </w:r>
    </w:p>
    <w:p w:rsidR="0069286B" w:rsidRPr="006760DB" w:rsidRDefault="0069286B" w:rsidP="006760DB">
      <w:pPr>
        <w:spacing w:line="276" w:lineRule="auto"/>
        <w:jc w:val="both"/>
        <w:rPr>
          <w:color w:val="000000"/>
          <w:lang w:val="en"/>
        </w:rPr>
      </w:pPr>
      <w:r w:rsidRPr="006760DB">
        <w:rPr>
          <w:b/>
          <w:color w:val="000000"/>
          <w:lang w:val="en"/>
        </w:rPr>
        <w:t>4.</w:t>
      </w:r>
      <w:r w:rsidRPr="006760DB">
        <w:rPr>
          <w:color w:val="000000"/>
          <w:lang w:val="en"/>
        </w:rPr>
        <w:t xml:space="preserve"> Indică funcția sintactică și cazul cuvintelor:                                                                         </w:t>
      </w:r>
      <w:r w:rsidR="00DA39C0">
        <w:rPr>
          <w:color w:val="000000"/>
          <w:lang w:val="en"/>
        </w:rPr>
        <w:t xml:space="preserve">    </w:t>
      </w:r>
      <w:r w:rsidRPr="006760DB">
        <w:rPr>
          <w:color w:val="000000"/>
          <w:lang w:val="en"/>
        </w:rPr>
        <w:t xml:space="preserve"> 6p</w:t>
      </w:r>
    </w:p>
    <w:p w:rsidR="0069286B" w:rsidRPr="006760DB" w:rsidRDefault="006760DB" w:rsidP="00DA39C0">
      <w:pPr>
        <w:spacing w:line="276" w:lineRule="auto"/>
        <w:ind w:firstLine="720"/>
        <w:jc w:val="both"/>
        <w:rPr>
          <w:color w:val="000000"/>
          <w:lang w:val="en"/>
        </w:rPr>
      </w:pPr>
      <w:r w:rsidRPr="006760DB">
        <w:rPr>
          <w:color w:val="101010"/>
          <w:shd w:val="clear" w:color="auto" w:fill="FFFFFF"/>
        </w:rPr>
        <w:t>pe mine</w:t>
      </w:r>
      <w:r w:rsidRPr="006760DB">
        <w:rPr>
          <w:color w:val="000000"/>
          <w:lang w:val="en"/>
        </w:rPr>
        <w:t xml:space="preserve"> </w:t>
      </w:r>
      <w:r w:rsidR="0069286B" w:rsidRPr="006760DB">
        <w:rPr>
          <w:color w:val="000000"/>
          <w:lang w:val="en"/>
        </w:rPr>
        <w:t xml:space="preserve">- </w:t>
      </w:r>
    </w:p>
    <w:p w:rsidR="0069286B" w:rsidRPr="006760DB" w:rsidRDefault="006760DB" w:rsidP="00DA39C0">
      <w:pPr>
        <w:spacing w:line="276" w:lineRule="auto"/>
        <w:ind w:firstLine="720"/>
        <w:jc w:val="both"/>
        <w:rPr>
          <w:color w:val="000000"/>
          <w:lang w:val="en"/>
        </w:rPr>
      </w:pPr>
      <w:r w:rsidRPr="006760DB">
        <w:rPr>
          <w:color w:val="101010"/>
          <w:shd w:val="clear" w:color="auto" w:fill="FFFFFF"/>
        </w:rPr>
        <w:t>de la fântână</w:t>
      </w:r>
      <w:r w:rsidRPr="006760DB">
        <w:rPr>
          <w:color w:val="000000"/>
          <w:lang w:val="en"/>
        </w:rPr>
        <w:t xml:space="preserve"> -</w:t>
      </w:r>
      <w:r w:rsidR="0069286B" w:rsidRPr="006760DB">
        <w:rPr>
          <w:color w:val="000000"/>
          <w:lang w:val="en"/>
        </w:rPr>
        <w:t xml:space="preserve"> </w:t>
      </w:r>
    </w:p>
    <w:p w:rsidR="0069286B" w:rsidRPr="006760DB" w:rsidRDefault="006760DB" w:rsidP="00DA39C0">
      <w:pPr>
        <w:spacing w:line="276" w:lineRule="auto"/>
        <w:ind w:firstLine="720"/>
        <w:jc w:val="both"/>
        <w:rPr>
          <w:color w:val="000000"/>
          <w:lang w:val="en"/>
        </w:rPr>
      </w:pPr>
      <w:r w:rsidRPr="006760DB">
        <w:rPr>
          <w:color w:val="101010"/>
          <w:shd w:val="clear" w:color="auto" w:fill="FFFFFF"/>
        </w:rPr>
        <w:t>bogată -</w:t>
      </w:r>
    </w:p>
    <w:p w:rsidR="0069286B" w:rsidRPr="006760DB" w:rsidRDefault="0069286B" w:rsidP="006760DB">
      <w:pPr>
        <w:spacing w:line="276" w:lineRule="auto"/>
        <w:jc w:val="both"/>
        <w:rPr>
          <w:color w:val="000000"/>
          <w:lang w:val="en"/>
        </w:rPr>
      </w:pPr>
      <w:r w:rsidRPr="006760DB">
        <w:rPr>
          <w:b/>
          <w:color w:val="000000"/>
          <w:lang w:val="en"/>
        </w:rPr>
        <w:t>5</w:t>
      </w:r>
      <w:r w:rsidRPr="006760DB">
        <w:rPr>
          <w:color w:val="000000"/>
          <w:lang w:val="en"/>
        </w:rPr>
        <w:t xml:space="preserve">. Menționează două consecințe ale folosirii cratimei în structura </w:t>
      </w:r>
      <w:r w:rsidR="006760DB" w:rsidRPr="006760DB">
        <w:rPr>
          <w:color w:val="000000"/>
        </w:rPr>
        <w:t>„</w:t>
      </w:r>
      <w:r w:rsidR="006760DB" w:rsidRPr="00DA39C0">
        <w:rPr>
          <w:i/>
          <w:color w:val="101010"/>
          <w:shd w:val="clear" w:color="auto" w:fill="FFFFFF"/>
        </w:rPr>
        <w:t>caută-n</w:t>
      </w:r>
      <w:r w:rsidRPr="006760DB">
        <w:rPr>
          <w:color w:val="000000"/>
          <w:lang w:val="en"/>
        </w:rPr>
        <w:t xml:space="preserve">”.                        </w:t>
      </w:r>
      <w:r w:rsidR="00DA39C0">
        <w:rPr>
          <w:color w:val="000000"/>
          <w:lang w:val="en"/>
        </w:rPr>
        <w:t xml:space="preserve">     </w:t>
      </w:r>
      <w:r w:rsidRPr="006760DB">
        <w:rPr>
          <w:color w:val="000000"/>
          <w:lang w:val="en"/>
        </w:rPr>
        <w:t xml:space="preserve">  6p</w:t>
      </w:r>
    </w:p>
    <w:p w:rsidR="0069286B" w:rsidRPr="006760DB" w:rsidRDefault="0069286B" w:rsidP="006760DB">
      <w:pPr>
        <w:spacing w:line="276" w:lineRule="auto"/>
        <w:jc w:val="both"/>
        <w:rPr>
          <w:color w:val="000000"/>
          <w:lang w:val="en"/>
        </w:rPr>
      </w:pPr>
      <w:r w:rsidRPr="006760DB">
        <w:rPr>
          <w:color w:val="000000"/>
          <w:lang w:val="en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9286B" w:rsidRPr="006760DB" w:rsidRDefault="0069286B" w:rsidP="006760DB">
      <w:pPr>
        <w:spacing w:line="276" w:lineRule="auto"/>
        <w:jc w:val="both"/>
        <w:outlineLvl w:val="0"/>
        <w:rPr>
          <w:b/>
          <w:color w:val="000000"/>
          <w:lang w:val="en"/>
        </w:rPr>
      </w:pPr>
      <w:r w:rsidRPr="006760DB">
        <w:rPr>
          <w:b/>
          <w:color w:val="000000"/>
          <w:lang w:val="en"/>
        </w:rPr>
        <w:t>B.</w:t>
      </w:r>
    </w:p>
    <w:p w:rsidR="0069286B" w:rsidRPr="006760DB" w:rsidRDefault="0069286B" w:rsidP="006760DB">
      <w:pPr>
        <w:spacing w:line="276" w:lineRule="auto"/>
        <w:jc w:val="both"/>
        <w:rPr>
          <w:color w:val="000000"/>
          <w:lang w:val="en"/>
        </w:rPr>
      </w:pPr>
      <w:r w:rsidRPr="006760DB">
        <w:rPr>
          <w:b/>
          <w:color w:val="000000"/>
          <w:lang w:val="en"/>
        </w:rPr>
        <w:t>6</w:t>
      </w:r>
      <w:r w:rsidRPr="006760DB">
        <w:rPr>
          <w:color w:val="000000"/>
          <w:lang w:val="en"/>
        </w:rPr>
        <w:t>.</w:t>
      </w:r>
      <w:r w:rsidR="00107062">
        <w:rPr>
          <w:color w:val="000000"/>
          <w:lang w:val="en"/>
        </w:rPr>
        <w:t xml:space="preserve"> Stabilește rima poeziei și măsura primelor două</w:t>
      </w:r>
      <w:r w:rsidRPr="006760DB">
        <w:rPr>
          <w:color w:val="000000"/>
          <w:lang w:val="en"/>
        </w:rPr>
        <w:t xml:space="preserve"> </w:t>
      </w:r>
      <w:r w:rsidR="00107062">
        <w:rPr>
          <w:color w:val="000000"/>
          <w:lang w:val="en"/>
        </w:rPr>
        <w:t>versuri</w:t>
      </w:r>
      <w:r w:rsidRPr="006760DB">
        <w:rPr>
          <w:color w:val="000000"/>
          <w:lang w:val="en"/>
        </w:rPr>
        <w:t xml:space="preserve"> </w:t>
      </w:r>
      <w:r w:rsidR="00107062">
        <w:rPr>
          <w:color w:val="000000"/>
          <w:lang w:val="en"/>
        </w:rPr>
        <w:t>din strofa întâi</w:t>
      </w:r>
      <w:r w:rsidRPr="006760DB">
        <w:rPr>
          <w:color w:val="000000"/>
          <w:lang w:val="en"/>
        </w:rPr>
        <w:t xml:space="preserve">.                                           </w:t>
      </w:r>
      <w:r w:rsidR="0066767E">
        <w:rPr>
          <w:color w:val="000000"/>
          <w:lang w:val="en"/>
        </w:rPr>
        <w:t xml:space="preserve">  </w:t>
      </w:r>
      <w:r w:rsidRPr="006760DB">
        <w:rPr>
          <w:color w:val="000000"/>
          <w:lang w:val="en"/>
        </w:rPr>
        <w:t xml:space="preserve">   6p</w:t>
      </w:r>
    </w:p>
    <w:p w:rsidR="0069286B" w:rsidRPr="006760DB" w:rsidRDefault="0069286B" w:rsidP="006760DB">
      <w:pPr>
        <w:spacing w:line="276" w:lineRule="auto"/>
        <w:jc w:val="both"/>
        <w:outlineLvl w:val="0"/>
        <w:rPr>
          <w:color w:val="000000"/>
          <w:lang w:val="en"/>
        </w:rPr>
      </w:pPr>
      <w:r w:rsidRPr="006760DB">
        <w:rPr>
          <w:color w:val="000000"/>
          <w:lang w:val="en"/>
        </w:rPr>
        <w:t>Rima este ………………………………</w:t>
      </w:r>
    </w:p>
    <w:p w:rsidR="0069286B" w:rsidRPr="006760DB" w:rsidRDefault="0069286B" w:rsidP="0066767E">
      <w:pPr>
        <w:spacing w:line="276" w:lineRule="auto"/>
        <w:rPr>
          <w:color w:val="000000"/>
          <w:lang w:val="en"/>
        </w:rPr>
      </w:pPr>
      <w:r w:rsidRPr="006760DB">
        <w:rPr>
          <w:color w:val="000000"/>
          <w:lang w:val="en"/>
        </w:rPr>
        <w:t>Măsura versurilor este ………………………</w:t>
      </w:r>
      <w:r w:rsidRPr="006760DB">
        <w:rPr>
          <w:color w:val="000000"/>
          <w:lang w:val="en"/>
        </w:rPr>
        <w:br/>
      </w:r>
      <w:r w:rsidRPr="006760DB">
        <w:rPr>
          <w:b/>
          <w:color w:val="000000"/>
          <w:lang w:val="en"/>
        </w:rPr>
        <w:t>7</w:t>
      </w:r>
      <w:r w:rsidRPr="006760DB">
        <w:rPr>
          <w:color w:val="000000"/>
          <w:lang w:val="en"/>
        </w:rPr>
        <w:t>. Transcrie o structură care conține o personificare.                                                                    6p</w:t>
      </w:r>
    </w:p>
    <w:p w:rsidR="0069286B" w:rsidRPr="006760DB" w:rsidRDefault="0069286B" w:rsidP="006760DB">
      <w:pPr>
        <w:spacing w:line="276" w:lineRule="auto"/>
        <w:jc w:val="both"/>
        <w:rPr>
          <w:color w:val="000000"/>
          <w:lang w:val="en"/>
        </w:rPr>
      </w:pPr>
      <w:r w:rsidRPr="006760DB">
        <w:rPr>
          <w:color w:val="000000"/>
          <w:lang w:val="en"/>
        </w:rPr>
        <w:t>………………………………………………………………………………………………………</w:t>
      </w:r>
    </w:p>
    <w:p w:rsidR="0069286B" w:rsidRPr="006760DB" w:rsidRDefault="0069286B" w:rsidP="006760DB">
      <w:pPr>
        <w:spacing w:line="276" w:lineRule="auto"/>
        <w:jc w:val="both"/>
        <w:rPr>
          <w:color w:val="000000"/>
          <w:lang w:val="en"/>
        </w:rPr>
      </w:pPr>
      <w:r w:rsidRPr="006760DB">
        <w:rPr>
          <w:b/>
          <w:color w:val="000000"/>
          <w:lang w:val="en"/>
        </w:rPr>
        <w:t>8</w:t>
      </w:r>
      <w:r w:rsidRPr="006760DB">
        <w:rPr>
          <w:color w:val="000000"/>
          <w:lang w:val="en"/>
        </w:rPr>
        <w:t xml:space="preserve">.  Explică, în două-trei rânduri, semnificația </w:t>
      </w:r>
      <w:r w:rsidR="006760DB" w:rsidRPr="006760DB">
        <w:rPr>
          <w:color w:val="000000"/>
          <w:lang w:val="en"/>
        </w:rPr>
        <w:t>ultimelor</w:t>
      </w:r>
      <w:r w:rsidRPr="006760DB">
        <w:rPr>
          <w:color w:val="000000"/>
          <w:lang w:val="en"/>
        </w:rPr>
        <w:t xml:space="preserve"> două versuri din </w:t>
      </w:r>
      <w:r w:rsidR="006760DB" w:rsidRPr="006760DB">
        <w:rPr>
          <w:color w:val="000000"/>
          <w:lang w:val="en"/>
        </w:rPr>
        <w:t xml:space="preserve">strofa a </w:t>
      </w:r>
      <w:r w:rsidR="0066767E">
        <w:rPr>
          <w:color w:val="000000"/>
          <w:lang w:val="en"/>
        </w:rPr>
        <w:t>V-</w:t>
      </w:r>
      <w:r w:rsidR="006760DB" w:rsidRPr="006760DB">
        <w:rPr>
          <w:color w:val="000000"/>
          <w:lang w:val="en"/>
        </w:rPr>
        <w:t>a.</w:t>
      </w:r>
      <w:r w:rsidRPr="006760DB">
        <w:rPr>
          <w:color w:val="000000"/>
          <w:lang w:val="en"/>
        </w:rPr>
        <w:t xml:space="preserve">                          6p</w:t>
      </w:r>
    </w:p>
    <w:p w:rsidR="0069286B" w:rsidRPr="006760DB" w:rsidRDefault="0069286B" w:rsidP="006760DB">
      <w:pPr>
        <w:spacing w:line="276" w:lineRule="auto"/>
        <w:jc w:val="both"/>
        <w:rPr>
          <w:color w:val="000000"/>
          <w:lang w:val="en"/>
        </w:rPr>
      </w:pPr>
      <w:r w:rsidRPr="006760DB">
        <w:rPr>
          <w:color w:val="000000"/>
          <w:lang w:val="e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6767E">
        <w:rPr>
          <w:color w:val="000000"/>
          <w:lang w:val="en"/>
        </w:rPr>
        <w:t>…………………………………………………………………………………</w:t>
      </w:r>
    </w:p>
    <w:p w:rsidR="0069286B" w:rsidRPr="006760DB" w:rsidRDefault="0069286B" w:rsidP="006760DB">
      <w:pPr>
        <w:spacing w:line="276" w:lineRule="auto"/>
        <w:jc w:val="both"/>
        <w:rPr>
          <w:color w:val="000000"/>
          <w:lang w:val="en"/>
        </w:rPr>
      </w:pPr>
      <w:r w:rsidRPr="006760DB">
        <w:rPr>
          <w:b/>
          <w:color w:val="000000"/>
          <w:lang w:val="en"/>
        </w:rPr>
        <w:t>C.</w:t>
      </w:r>
      <w:r w:rsidRPr="006760DB">
        <w:rPr>
          <w:color w:val="000000"/>
          <w:lang w:val="en"/>
        </w:rPr>
        <w:t xml:space="preserve"> Într-un text de 5-7 rânduri, argumentează apartenența textului dat la unul dintre genurile literare studiate.                                                                                                                                                12p</w:t>
      </w:r>
    </w:p>
    <w:p w:rsidR="0069286B" w:rsidRPr="006760DB" w:rsidRDefault="0069286B" w:rsidP="006760DB">
      <w:pPr>
        <w:spacing w:line="276" w:lineRule="auto"/>
        <w:jc w:val="both"/>
        <w:rPr>
          <w:color w:val="000000"/>
          <w:lang w:val="en"/>
        </w:rPr>
      </w:pPr>
      <w:r w:rsidRPr="006760DB">
        <w:rPr>
          <w:color w:val="000000"/>
          <w:lang w:val="e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9286B" w:rsidRPr="006760DB" w:rsidRDefault="0069286B" w:rsidP="006760DB">
      <w:pPr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6760DB">
        <w:rPr>
          <w:b/>
          <w:color w:val="000000"/>
          <w:lang w:val="en"/>
        </w:rPr>
        <w:t>II</w:t>
      </w:r>
      <w:r w:rsidRPr="006760DB">
        <w:rPr>
          <w:color w:val="000000"/>
          <w:lang w:val="en"/>
        </w:rPr>
        <w:t xml:space="preserve">. </w:t>
      </w:r>
      <w:r w:rsidRPr="006760DB">
        <w:rPr>
          <w:lang w:val="en-US" w:eastAsia="en-US"/>
        </w:rPr>
        <w:t xml:space="preserve">Redactează o compunere de 150-250 de cuvinte </w:t>
      </w:r>
      <w:r w:rsidR="0066767E">
        <w:rPr>
          <w:lang w:val="en-US" w:eastAsia="en-US"/>
        </w:rPr>
        <w:t xml:space="preserve"> (</w:t>
      </w:r>
      <w:r w:rsidRPr="006760DB">
        <w:rPr>
          <w:lang w:val="en-US" w:eastAsia="en-US"/>
        </w:rPr>
        <w:t>15-25 de rânduri)</w:t>
      </w:r>
      <w:r w:rsidR="0066767E">
        <w:rPr>
          <w:lang w:val="en-US" w:eastAsia="en-US"/>
        </w:rPr>
        <w:t xml:space="preserve"> </w:t>
      </w:r>
      <w:r w:rsidRPr="006760DB">
        <w:rPr>
          <w:lang w:val="en-US" w:eastAsia="en-US"/>
        </w:rPr>
        <w:t xml:space="preserve">în care să-ți prezinți opinia despre semnificația titlului poeziei în relație cu textul.   </w:t>
      </w:r>
      <w:r w:rsidR="00D75630">
        <w:rPr>
          <w:lang w:val="en-US" w:eastAsia="en-US"/>
        </w:rPr>
        <w:tab/>
      </w:r>
      <w:r w:rsidR="00D75630">
        <w:rPr>
          <w:lang w:val="en-US" w:eastAsia="en-US"/>
        </w:rPr>
        <w:tab/>
      </w:r>
      <w:r w:rsidR="00D75630">
        <w:rPr>
          <w:lang w:val="en-US" w:eastAsia="en-US"/>
        </w:rPr>
        <w:tab/>
      </w:r>
      <w:r w:rsidR="00D75630">
        <w:rPr>
          <w:lang w:val="en-US" w:eastAsia="en-US"/>
        </w:rPr>
        <w:tab/>
      </w:r>
      <w:r w:rsidR="00D75630">
        <w:rPr>
          <w:lang w:val="en-US" w:eastAsia="en-US"/>
        </w:rPr>
        <w:tab/>
        <w:t xml:space="preserve">     </w:t>
      </w:r>
      <w:r w:rsidRPr="0066767E">
        <w:rPr>
          <w:b/>
          <w:lang w:val="en-US" w:eastAsia="en-US"/>
        </w:rPr>
        <w:t>18p</w:t>
      </w:r>
    </w:p>
    <w:p w:rsidR="0069286B" w:rsidRPr="006760DB" w:rsidRDefault="0069286B" w:rsidP="006760DB">
      <w:pPr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6760DB">
        <w:rPr>
          <w:lang w:val="en-US" w:eastAsia="en-US"/>
        </w:rPr>
        <w:t>În compunerea ta, trebuie:</w:t>
      </w:r>
    </w:p>
    <w:p w:rsidR="0069286B" w:rsidRPr="00540C90" w:rsidRDefault="0069286B" w:rsidP="00540C9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540C90">
        <w:rPr>
          <w:lang w:val="en-US" w:eastAsia="en-US"/>
        </w:rPr>
        <w:t>să formulezi o opinie despre semnificația titlului poeziei- 5p</w:t>
      </w:r>
    </w:p>
    <w:p w:rsidR="0069286B" w:rsidRPr="00540C90" w:rsidRDefault="0069286B" w:rsidP="00540C9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540C90">
        <w:rPr>
          <w:lang w:val="en-US" w:eastAsia="en-US"/>
        </w:rPr>
        <w:t>să ilustrezi</w:t>
      </w:r>
      <w:r w:rsidRPr="006760DB">
        <w:rPr>
          <w:lang w:eastAsia="en-US"/>
        </w:rPr>
        <w:t>, cu exemple adecvate relația dintre titlu și conținutul poeziei  -5p</w:t>
      </w:r>
    </w:p>
    <w:p w:rsidR="0069286B" w:rsidRPr="00540C90" w:rsidRDefault="0069286B" w:rsidP="00540C9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540C90">
        <w:rPr>
          <w:lang w:val="en-US" w:eastAsia="en-US"/>
        </w:rPr>
        <w:lastRenderedPageBreak/>
        <w:t>să menționezi cel puțin două mijloace artistice prin care este susținută idea sugerată de titlu -</w:t>
      </w:r>
      <w:r w:rsidR="0089194E" w:rsidRPr="00540C90">
        <w:rPr>
          <w:lang w:val="en-US" w:eastAsia="en-US"/>
        </w:rPr>
        <w:t xml:space="preserve"> </w:t>
      </w:r>
      <w:r w:rsidRPr="00540C90">
        <w:rPr>
          <w:lang w:val="en-US" w:eastAsia="en-US"/>
        </w:rPr>
        <w:t>4p</w:t>
      </w:r>
    </w:p>
    <w:p w:rsidR="0069286B" w:rsidRPr="00540C90" w:rsidRDefault="0069286B" w:rsidP="00540C9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540C90">
        <w:rPr>
          <w:lang w:val="en-US" w:eastAsia="en-US"/>
        </w:rPr>
        <w:t>să ai un conținut adecvat cerinței-2p</w:t>
      </w:r>
    </w:p>
    <w:p w:rsidR="0069286B" w:rsidRPr="00540C90" w:rsidRDefault="0069286B" w:rsidP="00540C9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540C90">
        <w:rPr>
          <w:lang w:val="en-US" w:eastAsia="en-US"/>
        </w:rPr>
        <w:t xml:space="preserve"> să respecți precizarea referitoare la numărul de cuvinte- 2p</w:t>
      </w:r>
    </w:p>
    <w:p w:rsidR="0069286B" w:rsidRPr="006760DB" w:rsidRDefault="0069286B" w:rsidP="006760DB">
      <w:pPr>
        <w:autoSpaceDE w:val="0"/>
        <w:autoSpaceDN w:val="0"/>
        <w:adjustRightInd w:val="0"/>
        <w:spacing w:line="276" w:lineRule="auto"/>
        <w:jc w:val="both"/>
        <w:rPr>
          <w:b/>
          <w:bCs/>
          <w:lang w:val="en-US" w:eastAsia="en-US"/>
        </w:rPr>
      </w:pPr>
    </w:p>
    <w:p w:rsidR="0069286B" w:rsidRDefault="0069286B" w:rsidP="006760DB">
      <w:pPr>
        <w:autoSpaceDE w:val="0"/>
        <w:autoSpaceDN w:val="0"/>
        <w:adjustRightInd w:val="0"/>
        <w:spacing w:line="276" w:lineRule="auto"/>
        <w:jc w:val="both"/>
        <w:rPr>
          <w:b/>
          <w:bCs/>
          <w:lang w:val="en-US" w:eastAsia="en-US"/>
        </w:rPr>
      </w:pPr>
      <w:r w:rsidRPr="006760DB">
        <w:rPr>
          <w:b/>
          <w:bCs/>
          <w:lang w:val="en-US" w:eastAsia="en-US"/>
        </w:rPr>
        <w:t>Vei primi 12</w:t>
      </w:r>
      <w:r w:rsidR="006760DB" w:rsidRPr="006760DB">
        <w:rPr>
          <w:b/>
          <w:bCs/>
          <w:lang w:val="en-US" w:eastAsia="en-US"/>
        </w:rPr>
        <w:t xml:space="preserve"> </w:t>
      </w:r>
      <w:r w:rsidRPr="006760DB">
        <w:rPr>
          <w:b/>
          <w:bCs/>
          <w:lang w:val="en-US" w:eastAsia="en-US"/>
        </w:rPr>
        <w:t>p</w:t>
      </w:r>
      <w:r w:rsidR="00D75630">
        <w:rPr>
          <w:b/>
          <w:bCs/>
          <w:lang w:val="en-US" w:eastAsia="en-US"/>
        </w:rPr>
        <w:t>.</w:t>
      </w:r>
      <w:r w:rsidRPr="006760DB">
        <w:rPr>
          <w:b/>
          <w:bCs/>
          <w:lang w:val="en-US" w:eastAsia="en-US"/>
        </w:rPr>
        <w:t xml:space="preserve"> pentru redactarea întregii lucrări</w:t>
      </w:r>
    </w:p>
    <w:p w:rsidR="00D75630" w:rsidRPr="006760DB" w:rsidRDefault="00D75630" w:rsidP="006760DB">
      <w:pPr>
        <w:autoSpaceDE w:val="0"/>
        <w:autoSpaceDN w:val="0"/>
        <w:adjustRightInd w:val="0"/>
        <w:spacing w:line="276" w:lineRule="auto"/>
        <w:jc w:val="both"/>
        <w:rPr>
          <w:b/>
          <w:bCs/>
          <w:lang w:val="en-US" w:eastAsia="en-US"/>
        </w:rPr>
      </w:pPr>
    </w:p>
    <w:p w:rsidR="0069286B" w:rsidRPr="006760DB" w:rsidRDefault="0069286B" w:rsidP="006760DB">
      <w:pPr>
        <w:autoSpaceDE w:val="0"/>
        <w:autoSpaceDN w:val="0"/>
        <w:adjustRightInd w:val="0"/>
        <w:spacing w:line="276" w:lineRule="auto"/>
        <w:jc w:val="both"/>
        <w:rPr>
          <w:b/>
          <w:bCs/>
          <w:lang w:val="en-US" w:eastAsia="en-US"/>
        </w:rPr>
      </w:pPr>
      <w:r w:rsidRPr="006760DB">
        <w:rPr>
          <w:b/>
          <w:bCs/>
          <w:lang w:val="en-US" w:eastAsia="en-US"/>
        </w:rPr>
        <w:t>12 puncte se acordă pentru redactare, astfel:</w:t>
      </w:r>
    </w:p>
    <w:p w:rsidR="0069286B" w:rsidRPr="006760DB" w:rsidRDefault="0069286B" w:rsidP="006760DB">
      <w:pPr>
        <w:autoSpaceDE w:val="0"/>
        <w:autoSpaceDN w:val="0"/>
        <w:adjustRightInd w:val="0"/>
        <w:spacing w:line="276" w:lineRule="auto"/>
        <w:jc w:val="both"/>
        <w:rPr>
          <w:b/>
          <w:bCs/>
          <w:lang w:val="en-US" w:eastAsia="en-US"/>
        </w:rPr>
      </w:pPr>
      <w:r w:rsidRPr="006760DB">
        <w:rPr>
          <w:lang w:val="en-US" w:eastAsia="en-US"/>
        </w:rPr>
        <w:t xml:space="preserve">– unitatea compoziției </w:t>
      </w:r>
      <w:r w:rsidRPr="006760DB">
        <w:rPr>
          <w:b/>
          <w:bCs/>
          <w:lang w:val="en-US" w:eastAsia="en-US"/>
        </w:rPr>
        <w:t>1 punct</w:t>
      </w:r>
    </w:p>
    <w:p w:rsidR="0069286B" w:rsidRPr="006760DB" w:rsidRDefault="0069286B" w:rsidP="006760DB">
      <w:pPr>
        <w:autoSpaceDE w:val="0"/>
        <w:autoSpaceDN w:val="0"/>
        <w:adjustRightInd w:val="0"/>
        <w:spacing w:line="276" w:lineRule="auto"/>
        <w:jc w:val="both"/>
        <w:rPr>
          <w:b/>
          <w:bCs/>
          <w:lang w:val="en-US" w:eastAsia="en-US"/>
        </w:rPr>
      </w:pPr>
      <w:r w:rsidRPr="006760DB">
        <w:rPr>
          <w:lang w:val="en-US" w:eastAsia="en-US"/>
        </w:rPr>
        <w:t xml:space="preserve">– coerența textului </w:t>
      </w:r>
      <w:r w:rsidRPr="006760DB">
        <w:rPr>
          <w:b/>
          <w:bCs/>
          <w:lang w:val="en-US" w:eastAsia="en-US"/>
        </w:rPr>
        <w:t>2 puncte</w:t>
      </w:r>
    </w:p>
    <w:p w:rsidR="0069286B" w:rsidRPr="006760DB" w:rsidRDefault="0069286B" w:rsidP="006760DB">
      <w:pPr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6760DB">
        <w:rPr>
          <w:lang w:val="en-US" w:eastAsia="en-US"/>
        </w:rPr>
        <w:t>– registrul de comunicare, stilul și vocabularul adecvate conținutului 2 p.</w:t>
      </w:r>
      <w:bookmarkStart w:id="0" w:name="_GoBack"/>
      <w:bookmarkEnd w:id="0"/>
      <w:r w:rsidRPr="006760DB">
        <w:rPr>
          <w:lang w:val="en-US" w:eastAsia="en-US"/>
        </w:rPr>
        <w:t>/adecvarea parțială 1 p.</w:t>
      </w:r>
      <w:r w:rsidRPr="006760DB">
        <w:rPr>
          <w:b/>
          <w:bCs/>
          <w:lang w:val="en-US" w:eastAsia="en-US"/>
        </w:rPr>
        <w:t xml:space="preserve">   2 puncte</w:t>
      </w:r>
    </w:p>
    <w:p w:rsidR="0069286B" w:rsidRPr="006760DB" w:rsidRDefault="0069286B" w:rsidP="006760DB">
      <w:pPr>
        <w:autoSpaceDE w:val="0"/>
        <w:autoSpaceDN w:val="0"/>
        <w:adjustRightInd w:val="0"/>
        <w:spacing w:line="276" w:lineRule="auto"/>
        <w:jc w:val="both"/>
        <w:rPr>
          <w:b/>
          <w:bCs/>
          <w:lang w:val="en-US" w:eastAsia="en-US"/>
        </w:rPr>
      </w:pPr>
      <w:r w:rsidRPr="006760DB">
        <w:rPr>
          <w:i/>
          <w:iCs/>
          <w:lang w:val="en-US" w:eastAsia="en-US"/>
        </w:rPr>
        <w:t xml:space="preserve">– </w:t>
      </w:r>
      <w:r w:rsidRPr="006760DB">
        <w:rPr>
          <w:lang w:val="en-US" w:eastAsia="en-US"/>
        </w:rPr>
        <w:t xml:space="preserve">ortografia (0 erori – 3 p./1-2 erori – 2 p./3-4 erori – 1 p./5 sau mai multe erori – 0 p.) </w:t>
      </w:r>
      <w:r w:rsidRPr="006760DB">
        <w:rPr>
          <w:b/>
          <w:bCs/>
          <w:lang w:val="en-US" w:eastAsia="en-US"/>
        </w:rPr>
        <w:t>3 puncte</w:t>
      </w:r>
    </w:p>
    <w:p w:rsidR="0069286B" w:rsidRPr="006760DB" w:rsidRDefault="0069286B" w:rsidP="006760DB">
      <w:pPr>
        <w:autoSpaceDE w:val="0"/>
        <w:autoSpaceDN w:val="0"/>
        <w:adjustRightInd w:val="0"/>
        <w:spacing w:line="276" w:lineRule="auto"/>
        <w:jc w:val="both"/>
        <w:rPr>
          <w:b/>
          <w:bCs/>
          <w:lang w:val="en-US" w:eastAsia="en-US"/>
        </w:rPr>
      </w:pPr>
      <w:r w:rsidRPr="006760DB">
        <w:rPr>
          <w:i/>
          <w:iCs/>
          <w:lang w:val="en-US" w:eastAsia="en-US"/>
        </w:rPr>
        <w:t xml:space="preserve">– </w:t>
      </w:r>
      <w:r w:rsidRPr="006760DB">
        <w:rPr>
          <w:lang w:val="en-US" w:eastAsia="en-US"/>
        </w:rPr>
        <w:t xml:space="preserve">punctuația (0 erori – 2 p./1-2 erori – 1 p./3 sau mai multe erori – 0 p.) </w:t>
      </w:r>
      <w:r w:rsidRPr="006760DB">
        <w:rPr>
          <w:b/>
          <w:bCs/>
          <w:lang w:val="en-US" w:eastAsia="en-US"/>
        </w:rPr>
        <w:t>2 puncte</w:t>
      </w:r>
    </w:p>
    <w:p w:rsidR="0069286B" w:rsidRPr="006760DB" w:rsidRDefault="0069286B" w:rsidP="006760DB">
      <w:pPr>
        <w:autoSpaceDE w:val="0"/>
        <w:autoSpaceDN w:val="0"/>
        <w:adjustRightInd w:val="0"/>
        <w:spacing w:line="276" w:lineRule="auto"/>
        <w:jc w:val="both"/>
        <w:rPr>
          <w:b/>
          <w:bCs/>
          <w:lang w:val="en-US" w:eastAsia="en-US"/>
        </w:rPr>
      </w:pPr>
      <w:r w:rsidRPr="006760DB">
        <w:rPr>
          <w:i/>
          <w:iCs/>
          <w:lang w:val="en-US" w:eastAsia="en-US"/>
        </w:rPr>
        <w:t xml:space="preserve">– </w:t>
      </w:r>
      <w:r w:rsidRPr="006760DB">
        <w:rPr>
          <w:lang w:val="en-US" w:eastAsia="en-US"/>
        </w:rPr>
        <w:t xml:space="preserve">așezarea corectă a textului în pagină </w:t>
      </w:r>
      <w:r w:rsidRPr="006760DB">
        <w:rPr>
          <w:b/>
          <w:bCs/>
          <w:lang w:val="en-US" w:eastAsia="en-US"/>
        </w:rPr>
        <w:t>1 punct</w:t>
      </w:r>
    </w:p>
    <w:p w:rsidR="0069286B" w:rsidRPr="006760DB" w:rsidRDefault="0069286B" w:rsidP="006760DB">
      <w:pPr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6760DB">
        <w:rPr>
          <w:i/>
          <w:iCs/>
          <w:lang w:val="en-US" w:eastAsia="en-US"/>
        </w:rPr>
        <w:t xml:space="preserve">– </w:t>
      </w:r>
      <w:r w:rsidRPr="006760DB">
        <w:rPr>
          <w:lang w:val="en-US" w:eastAsia="en-US"/>
        </w:rPr>
        <w:t xml:space="preserve">lizibilitatea </w:t>
      </w:r>
      <w:r w:rsidRPr="006760DB">
        <w:rPr>
          <w:b/>
          <w:bCs/>
          <w:lang w:val="en-US" w:eastAsia="en-US"/>
        </w:rPr>
        <w:t>1 punct</w:t>
      </w:r>
    </w:p>
    <w:p w:rsidR="0069286B" w:rsidRDefault="0069286B" w:rsidP="00D61820">
      <w:pPr>
        <w:spacing w:line="276" w:lineRule="auto"/>
        <w:ind w:left="720"/>
        <w:jc w:val="both"/>
        <w:rPr>
          <w:color w:val="000000"/>
          <w:lang w:val="en"/>
        </w:rPr>
      </w:pPr>
      <w:r w:rsidRPr="006760DB">
        <w:rPr>
          <w:color w:val="000000"/>
          <w:lang w:val="en"/>
        </w:rPr>
        <w:br/>
        <w:t xml:space="preserve">Se acordă </w:t>
      </w:r>
      <w:r w:rsidRPr="00D75630">
        <w:rPr>
          <w:b/>
          <w:color w:val="000000"/>
          <w:lang w:val="en"/>
        </w:rPr>
        <w:t>10</w:t>
      </w:r>
      <w:r w:rsidR="00D75630" w:rsidRPr="00D75630">
        <w:rPr>
          <w:b/>
          <w:color w:val="000000"/>
          <w:lang w:val="en"/>
        </w:rPr>
        <w:t xml:space="preserve"> </w:t>
      </w:r>
      <w:r w:rsidRPr="00D75630">
        <w:rPr>
          <w:b/>
          <w:color w:val="000000"/>
          <w:lang w:val="en"/>
        </w:rPr>
        <w:t>p</w:t>
      </w:r>
      <w:r w:rsidRPr="006760DB">
        <w:rPr>
          <w:color w:val="000000"/>
          <w:lang w:val="en"/>
        </w:rPr>
        <w:t xml:space="preserve"> din oficiu.</w:t>
      </w:r>
    </w:p>
    <w:p w:rsidR="00D61820" w:rsidRPr="00D61820" w:rsidRDefault="00D61820" w:rsidP="00D61820">
      <w:pPr>
        <w:spacing w:line="276" w:lineRule="auto"/>
        <w:ind w:firstLine="720"/>
        <w:jc w:val="both"/>
        <w:rPr>
          <w:i/>
          <w:color w:val="000000"/>
          <w:lang w:val="en"/>
        </w:rPr>
      </w:pPr>
      <w:r w:rsidRPr="00D61820">
        <w:rPr>
          <w:i/>
          <w:color w:val="000000"/>
          <w:lang w:val="en"/>
        </w:rPr>
        <w:t>SUCCES!</w:t>
      </w: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Pr="00EF6091" w:rsidRDefault="00A70588" w:rsidP="00A70588">
      <w:pPr>
        <w:spacing w:line="300" w:lineRule="auto"/>
        <w:jc w:val="center"/>
        <w:outlineLvl w:val="0"/>
        <w:rPr>
          <w:b/>
          <w:color w:val="000000"/>
          <w:sz w:val="22"/>
          <w:szCs w:val="22"/>
          <w:lang w:val="en"/>
        </w:rPr>
      </w:pPr>
      <w:r w:rsidRPr="00EF6091">
        <w:rPr>
          <w:b/>
          <w:color w:val="000000"/>
          <w:sz w:val="22"/>
          <w:szCs w:val="22"/>
          <w:lang w:val="en"/>
        </w:rPr>
        <w:t>Barem de corectare și notare</w:t>
      </w:r>
    </w:p>
    <w:p w:rsidR="00A70588" w:rsidRPr="00EF6091" w:rsidRDefault="00A70588" w:rsidP="00A70588">
      <w:pPr>
        <w:spacing w:line="300" w:lineRule="auto"/>
        <w:outlineLvl w:val="0"/>
        <w:rPr>
          <w:b/>
          <w:color w:val="000000"/>
          <w:sz w:val="22"/>
          <w:szCs w:val="22"/>
          <w:lang w:val="en"/>
        </w:rPr>
      </w:pPr>
    </w:p>
    <w:p w:rsidR="001434B6" w:rsidRPr="00EF6091" w:rsidRDefault="00A70588" w:rsidP="001434B6">
      <w:pPr>
        <w:spacing w:line="300" w:lineRule="auto"/>
        <w:outlineLvl w:val="0"/>
        <w:rPr>
          <w:b/>
          <w:color w:val="000000"/>
          <w:sz w:val="22"/>
          <w:szCs w:val="22"/>
          <w:lang w:val="en"/>
        </w:rPr>
      </w:pPr>
      <w:r>
        <w:rPr>
          <w:b/>
          <w:color w:val="000000"/>
          <w:sz w:val="22"/>
          <w:szCs w:val="22"/>
          <w:lang w:val="en"/>
        </w:rPr>
        <w:t>I</w:t>
      </w:r>
      <w:r w:rsidR="00D61820">
        <w:rPr>
          <w:b/>
          <w:color w:val="000000"/>
          <w:sz w:val="22"/>
          <w:szCs w:val="22"/>
          <w:lang w:val="en"/>
        </w:rPr>
        <w:t>.</w:t>
      </w:r>
      <w:r w:rsidR="000B44C3">
        <w:rPr>
          <w:b/>
          <w:color w:val="000000"/>
          <w:sz w:val="22"/>
          <w:szCs w:val="22"/>
          <w:lang w:val="en"/>
        </w:rPr>
        <w:t xml:space="preserve"> </w:t>
      </w:r>
      <w:r w:rsidR="001434B6">
        <w:rPr>
          <w:b/>
          <w:color w:val="000000"/>
          <w:sz w:val="22"/>
          <w:szCs w:val="22"/>
          <w:lang w:val="en"/>
        </w:rPr>
        <w:t>6</w:t>
      </w:r>
      <w:r w:rsidR="001434B6" w:rsidRPr="00EF6091">
        <w:rPr>
          <w:b/>
          <w:color w:val="000000"/>
          <w:sz w:val="22"/>
          <w:szCs w:val="22"/>
          <w:lang w:val="en"/>
        </w:rPr>
        <w:t>0</w:t>
      </w:r>
      <w:r w:rsidR="00D61820">
        <w:rPr>
          <w:b/>
          <w:color w:val="000000"/>
          <w:sz w:val="22"/>
          <w:szCs w:val="22"/>
          <w:lang w:val="en"/>
        </w:rPr>
        <w:t xml:space="preserve"> </w:t>
      </w:r>
      <w:r w:rsidR="001434B6" w:rsidRPr="00EF6091">
        <w:rPr>
          <w:b/>
          <w:color w:val="000000"/>
          <w:sz w:val="22"/>
          <w:szCs w:val="22"/>
          <w:lang w:val="en"/>
        </w:rPr>
        <w:t>p</w:t>
      </w:r>
    </w:p>
    <w:p w:rsidR="001434B6" w:rsidRDefault="001434B6" w:rsidP="00A70588">
      <w:pPr>
        <w:spacing w:line="300" w:lineRule="auto"/>
        <w:outlineLvl w:val="0"/>
        <w:rPr>
          <w:b/>
          <w:color w:val="000000"/>
          <w:sz w:val="22"/>
          <w:szCs w:val="22"/>
          <w:lang w:val="en"/>
        </w:rPr>
      </w:pPr>
    </w:p>
    <w:p w:rsidR="00A70588" w:rsidRPr="00EF6091" w:rsidRDefault="00A70588" w:rsidP="00A70588">
      <w:pPr>
        <w:spacing w:line="300" w:lineRule="auto"/>
        <w:outlineLvl w:val="0"/>
        <w:rPr>
          <w:color w:val="000000"/>
          <w:sz w:val="22"/>
          <w:szCs w:val="22"/>
          <w:lang w:val="en"/>
        </w:rPr>
      </w:pPr>
      <w:r w:rsidRPr="00EF6091">
        <w:rPr>
          <w:b/>
          <w:color w:val="000000"/>
          <w:sz w:val="22"/>
          <w:szCs w:val="22"/>
          <w:lang w:val="en"/>
        </w:rPr>
        <w:t xml:space="preserve">A. </w:t>
      </w:r>
      <w:r w:rsidRPr="00EF6091">
        <w:rPr>
          <w:color w:val="000000"/>
          <w:sz w:val="22"/>
          <w:szCs w:val="22"/>
          <w:lang w:val="en"/>
        </w:rPr>
        <w:t>1. Exemple de răspuns: diftong</w:t>
      </w:r>
      <w:r w:rsidRPr="00EF6091">
        <w:rPr>
          <w:i/>
          <w:color w:val="000000"/>
          <w:sz w:val="22"/>
          <w:szCs w:val="22"/>
          <w:lang w:val="en"/>
        </w:rPr>
        <w:t xml:space="preserve">: deal, </w:t>
      </w:r>
      <w:r w:rsidR="00F62291">
        <w:rPr>
          <w:i/>
          <w:color w:val="000000"/>
          <w:sz w:val="22"/>
          <w:szCs w:val="22"/>
          <w:lang w:val="en"/>
        </w:rPr>
        <w:t>tăi</w:t>
      </w:r>
      <w:r w:rsidR="00F62291">
        <w:rPr>
          <w:color w:val="000000"/>
          <w:sz w:val="22"/>
          <w:szCs w:val="22"/>
          <w:lang w:val="en"/>
        </w:rPr>
        <w:t xml:space="preserve">. </w:t>
      </w:r>
      <w:r w:rsidR="007A2FE3">
        <w:rPr>
          <w:color w:val="000000"/>
          <w:sz w:val="22"/>
          <w:szCs w:val="22"/>
          <w:lang w:val="en"/>
        </w:rPr>
        <w:tab/>
      </w:r>
      <w:r w:rsidR="007A2FE3">
        <w:rPr>
          <w:color w:val="000000"/>
          <w:sz w:val="22"/>
          <w:szCs w:val="22"/>
          <w:lang w:val="en"/>
        </w:rPr>
        <w:tab/>
      </w:r>
      <w:r w:rsidR="007A2FE3">
        <w:rPr>
          <w:color w:val="000000"/>
          <w:sz w:val="22"/>
          <w:szCs w:val="22"/>
          <w:lang w:val="en"/>
        </w:rPr>
        <w:tab/>
      </w:r>
      <w:r w:rsidR="007A2FE3">
        <w:rPr>
          <w:color w:val="000000"/>
          <w:sz w:val="22"/>
          <w:szCs w:val="22"/>
          <w:lang w:val="en"/>
        </w:rPr>
        <w:tab/>
        <w:t xml:space="preserve">              </w:t>
      </w:r>
      <w:r w:rsidR="007A2FE3">
        <w:rPr>
          <w:color w:val="000000"/>
          <w:sz w:val="22"/>
          <w:szCs w:val="22"/>
          <w:lang w:val="en"/>
        </w:rPr>
        <w:tab/>
      </w:r>
      <w:r w:rsidR="00F62291">
        <w:rPr>
          <w:color w:val="000000"/>
          <w:sz w:val="22"/>
          <w:szCs w:val="22"/>
          <w:lang w:val="en"/>
        </w:rPr>
        <w:t>6p (2+2</w:t>
      </w:r>
      <w:r w:rsidRPr="00EF6091">
        <w:rPr>
          <w:color w:val="000000"/>
          <w:sz w:val="22"/>
          <w:szCs w:val="22"/>
          <w:lang w:val="en"/>
        </w:rPr>
        <w:t>)</w:t>
      </w:r>
    </w:p>
    <w:p w:rsidR="00A70588" w:rsidRPr="00EF6091" w:rsidRDefault="00A70588" w:rsidP="000B44C3">
      <w:pPr>
        <w:spacing w:line="300" w:lineRule="auto"/>
        <w:rPr>
          <w:color w:val="000000"/>
          <w:sz w:val="22"/>
          <w:szCs w:val="22"/>
          <w:lang w:val="en"/>
        </w:rPr>
      </w:pPr>
      <w:r w:rsidRPr="00EF6091">
        <w:rPr>
          <w:color w:val="000000"/>
          <w:sz w:val="22"/>
          <w:szCs w:val="22"/>
          <w:lang w:val="en"/>
        </w:rPr>
        <w:t xml:space="preserve">2. </w:t>
      </w:r>
      <w:r w:rsidR="0025057D">
        <w:rPr>
          <w:i/>
          <w:color w:val="000000"/>
          <w:sz w:val="22"/>
          <w:szCs w:val="22"/>
          <w:lang w:val="en"/>
        </w:rPr>
        <w:t>meu</w:t>
      </w:r>
      <w:r w:rsidR="000B44C3">
        <w:rPr>
          <w:i/>
          <w:color w:val="000000"/>
          <w:sz w:val="22"/>
          <w:szCs w:val="22"/>
          <w:lang w:val="en"/>
        </w:rPr>
        <w:t xml:space="preserve"> </w:t>
      </w:r>
      <w:r w:rsidRPr="00EF6091">
        <w:rPr>
          <w:color w:val="000000"/>
          <w:sz w:val="22"/>
          <w:szCs w:val="22"/>
          <w:lang w:val="en"/>
        </w:rPr>
        <w:t xml:space="preserve">– conversiune (adjectiv provenit din </w:t>
      </w:r>
      <w:r w:rsidR="0025057D">
        <w:rPr>
          <w:color w:val="000000"/>
          <w:sz w:val="22"/>
          <w:szCs w:val="22"/>
          <w:lang w:val="en"/>
        </w:rPr>
        <w:t>pronume</w:t>
      </w:r>
      <w:r w:rsidRPr="00EF6091">
        <w:rPr>
          <w:color w:val="000000"/>
          <w:sz w:val="22"/>
          <w:szCs w:val="22"/>
          <w:lang w:val="en"/>
        </w:rPr>
        <w:t>);</w:t>
      </w:r>
      <w:r w:rsidR="000B44C3" w:rsidRPr="000B44C3">
        <w:rPr>
          <w:color w:val="101010"/>
          <w:shd w:val="clear" w:color="auto" w:fill="FFFFFF"/>
        </w:rPr>
        <w:t xml:space="preserve"> </w:t>
      </w:r>
      <w:r w:rsidR="000B44C3" w:rsidRPr="000B44C3">
        <w:rPr>
          <w:color w:val="101010"/>
          <w:sz w:val="22"/>
          <w:szCs w:val="22"/>
          <w:shd w:val="clear" w:color="auto" w:fill="FFFFFF"/>
        </w:rPr>
        <w:t>de la (fântână)</w:t>
      </w:r>
      <w:r w:rsidR="000B44C3" w:rsidRPr="006760DB">
        <w:rPr>
          <w:color w:val="101010"/>
          <w:shd w:val="clear" w:color="auto" w:fill="FFFFFF"/>
        </w:rPr>
        <w:t xml:space="preserve"> </w:t>
      </w:r>
      <w:r w:rsidRPr="00EF6091">
        <w:rPr>
          <w:color w:val="000000"/>
          <w:sz w:val="22"/>
          <w:szCs w:val="22"/>
          <w:lang w:val="en"/>
        </w:rPr>
        <w:t xml:space="preserve">– </w:t>
      </w:r>
      <w:r w:rsidR="000B44C3">
        <w:rPr>
          <w:color w:val="000000"/>
          <w:sz w:val="22"/>
          <w:szCs w:val="22"/>
          <w:lang w:val="en"/>
        </w:rPr>
        <w:t xml:space="preserve"> compunere.</w:t>
      </w:r>
      <w:r w:rsidRPr="00EF6091">
        <w:rPr>
          <w:color w:val="000000"/>
          <w:sz w:val="22"/>
          <w:szCs w:val="22"/>
          <w:lang w:val="en"/>
        </w:rPr>
        <w:t xml:space="preserve"> </w:t>
      </w:r>
      <w:r w:rsidR="007A2FE3">
        <w:rPr>
          <w:color w:val="000000"/>
          <w:sz w:val="22"/>
          <w:szCs w:val="22"/>
          <w:lang w:val="en"/>
        </w:rPr>
        <w:t xml:space="preserve">        </w:t>
      </w:r>
      <w:r w:rsidRPr="00EF6091">
        <w:rPr>
          <w:color w:val="000000"/>
          <w:sz w:val="22"/>
          <w:szCs w:val="22"/>
          <w:lang w:val="en"/>
        </w:rPr>
        <w:t>6p (3px2)</w:t>
      </w:r>
    </w:p>
    <w:p w:rsidR="00A70588" w:rsidRPr="006C0732" w:rsidRDefault="00A70588" w:rsidP="006C0732">
      <w:pPr>
        <w:spacing w:line="276" w:lineRule="auto"/>
        <w:jc w:val="both"/>
        <w:rPr>
          <w:lang w:val="en"/>
        </w:rPr>
      </w:pPr>
      <w:r w:rsidRPr="00EF6091">
        <w:rPr>
          <w:color w:val="000000"/>
          <w:sz w:val="22"/>
          <w:szCs w:val="22"/>
          <w:lang w:val="en"/>
        </w:rPr>
        <w:t xml:space="preserve">3. </w:t>
      </w:r>
      <w:r w:rsidR="00DE48A1" w:rsidRPr="006C0732">
        <w:rPr>
          <w:sz w:val="22"/>
          <w:szCs w:val="22"/>
          <w:shd w:val="clear" w:color="auto" w:fill="FFFFFF"/>
        </w:rPr>
        <w:t>sub (un salcâm)</w:t>
      </w:r>
      <w:r w:rsidR="00DE48A1" w:rsidRPr="006C0732">
        <w:rPr>
          <w:shd w:val="clear" w:color="auto" w:fill="FFFFFF"/>
        </w:rPr>
        <w:t xml:space="preserve"> </w:t>
      </w:r>
      <w:r w:rsidR="00DE48A1" w:rsidRPr="006C0732">
        <w:rPr>
          <w:sz w:val="22"/>
          <w:szCs w:val="22"/>
          <w:lang w:val="en"/>
        </w:rPr>
        <w:t>– prepoziție;</w:t>
      </w:r>
      <w:r w:rsidR="00C13527">
        <w:rPr>
          <w:sz w:val="22"/>
          <w:szCs w:val="22"/>
          <w:lang w:val="en"/>
        </w:rPr>
        <w:t xml:space="preserve"> cine</w:t>
      </w:r>
      <w:r w:rsidR="00DE48A1" w:rsidRPr="006C0732">
        <w:rPr>
          <w:lang w:val="en"/>
        </w:rPr>
        <w:t xml:space="preserve"> </w:t>
      </w:r>
      <w:r w:rsidR="00DE48A1" w:rsidRPr="006C0732">
        <w:rPr>
          <w:sz w:val="22"/>
          <w:szCs w:val="22"/>
          <w:lang w:val="en"/>
        </w:rPr>
        <w:t>–</w:t>
      </w:r>
      <w:r w:rsidR="00C13527">
        <w:rPr>
          <w:sz w:val="22"/>
          <w:szCs w:val="22"/>
          <w:lang w:val="en"/>
        </w:rPr>
        <w:t xml:space="preserve"> </w:t>
      </w:r>
      <w:r w:rsidR="00DE48A1" w:rsidRPr="006C0732">
        <w:rPr>
          <w:sz w:val="22"/>
          <w:szCs w:val="22"/>
          <w:lang w:val="en"/>
        </w:rPr>
        <w:t>pronume interogativ; ah –</w:t>
      </w:r>
      <w:r w:rsidR="006C0732" w:rsidRPr="006C0732">
        <w:rPr>
          <w:sz w:val="22"/>
          <w:szCs w:val="22"/>
          <w:lang w:val="en"/>
        </w:rPr>
        <w:t xml:space="preserve"> interjecție</w:t>
      </w:r>
      <w:r w:rsidR="006C0732" w:rsidRPr="006C0732">
        <w:rPr>
          <w:lang w:val="en"/>
        </w:rPr>
        <w:t xml:space="preserve"> .          </w:t>
      </w:r>
      <w:r w:rsidR="007A2FE3">
        <w:rPr>
          <w:lang w:val="en"/>
        </w:rPr>
        <w:t xml:space="preserve">         </w:t>
      </w:r>
      <w:r w:rsidRPr="006C0732">
        <w:rPr>
          <w:sz w:val="22"/>
          <w:szCs w:val="22"/>
          <w:lang w:val="en"/>
        </w:rPr>
        <w:t>6p (2px3)</w:t>
      </w:r>
    </w:p>
    <w:p w:rsidR="00A70588" w:rsidRPr="00B026DE" w:rsidRDefault="00A70588" w:rsidP="00422F57">
      <w:pPr>
        <w:spacing w:line="276" w:lineRule="auto"/>
        <w:jc w:val="both"/>
        <w:rPr>
          <w:lang w:val="en"/>
        </w:rPr>
      </w:pPr>
      <w:r w:rsidRPr="00B026DE">
        <w:rPr>
          <w:sz w:val="22"/>
          <w:szCs w:val="22"/>
          <w:lang w:val="en"/>
        </w:rPr>
        <w:t xml:space="preserve">4. </w:t>
      </w:r>
      <w:r w:rsidR="00C13527" w:rsidRPr="00B026DE">
        <w:rPr>
          <w:sz w:val="22"/>
          <w:szCs w:val="22"/>
          <w:shd w:val="clear" w:color="auto" w:fill="FFFFFF"/>
        </w:rPr>
        <w:t>pe mine</w:t>
      </w:r>
      <w:r w:rsidR="00C13527" w:rsidRPr="00B026DE">
        <w:rPr>
          <w:sz w:val="22"/>
          <w:szCs w:val="22"/>
          <w:lang w:val="en"/>
        </w:rPr>
        <w:t xml:space="preserve"> – complement direct, cazul acuzativ</w:t>
      </w:r>
      <w:r w:rsidR="00C13527" w:rsidRPr="00B026DE">
        <w:rPr>
          <w:lang w:val="en"/>
        </w:rPr>
        <w:t xml:space="preserve">; </w:t>
      </w:r>
      <w:r w:rsidR="00C13527" w:rsidRPr="00B026DE">
        <w:rPr>
          <w:sz w:val="22"/>
          <w:szCs w:val="22"/>
          <w:lang w:val="en"/>
        </w:rPr>
        <w:t>de la fântână –</w:t>
      </w:r>
      <w:r w:rsidR="00422F57" w:rsidRPr="00B026DE">
        <w:rPr>
          <w:sz w:val="22"/>
          <w:szCs w:val="22"/>
          <w:lang w:val="en"/>
        </w:rPr>
        <w:t xml:space="preserve"> atribut substantival prepozițional, cazul acuzativ; bogată – atribut adjectival, cazul </w:t>
      </w:r>
      <w:r w:rsidR="00422F57" w:rsidRPr="00B026DE">
        <w:rPr>
          <w:lang w:val="en"/>
        </w:rPr>
        <w:t xml:space="preserve"> </w:t>
      </w:r>
      <w:r w:rsidR="007A2FE3">
        <w:rPr>
          <w:lang w:val="en"/>
        </w:rPr>
        <w:tab/>
      </w:r>
      <w:r w:rsidR="007A2FE3">
        <w:rPr>
          <w:lang w:val="en"/>
        </w:rPr>
        <w:tab/>
      </w:r>
      <w:r w:rsidR="007A2FE3">
        <w:rPr>
          <w:lang w:val="en"/>
        </w:rPr>
        <w:tab/>
      </w:r>
      <w:r w:rsidR="007A2FE3">
        <w:rPr>
          <w:lang w:val="en"/>
        </w:rPr>
        <w:tab/>
      </w:r>
      <w:r w:rsidR="007A2FE3">
        <w:rPr>
          <w:lang w:val="en"/>
        </w:rPr>
        <w:tab/>
        <w:t xml:space="preserve">       </w:t>
      </w:r>
      <w:r w:rsidRPr="00B026DE">
        <w:rPr>
          <w:sz w:val="22"/>
          <w:szCs w:val="22"/>
          <w:lang w:val="en"/>
        </w:rPr>
        <w:t>6p (1+1+1+1+1+1)</w:t>
      </w:r>
    </w:p>
    <w:p w:rsidR="00A70588" w:rsidRPr="00DE48A1" w:rsidRDefault="00DB2918" w:rsidP="00A70588">
      <w:pPr>
        <w:spacing w:line="300" w:lineRule="auto"/>
        <w:outlineLvl w:val="0"/>
        <w:rPr>
          <w:color w:val="FF0000"/>
          <w:sz w:val="22"/>
          <w:szCs w:val="22"/>
          <w:lang w:val="en"/>
        </w:rPr>
      </w:pPr>
      <w:r w:rsidRPr="00DB2918">
        <w:rPr>
          <w:sz w:val="22"/>
          <w:szCs w:val="22"/>
          <w:lang w:val="en"/>
        </w:rPr>
        <w:t>5. Exemplu de răspuns: c</w:t>
      </w:r>
      <w:r w:rsidR="00A70588" w:rsidRPr="00DB2918">
        <w:rPr>
          <w:sz w:val="22"/>
          <w:szCs w:val="22"/>
          <w:lang w:val="en"/>
        </w:rPr>
        <w:t xml:space="preserve">ratima, semn de ortografie, ține locul vocalei „î” și păstrează rima și măsura versului. </w:t>
      </w:r>
      <w:r w:rsidR="007A2FE3">
        <w:rPr>
          <w:sz w:val="22"/>
          <w:szCs w:val="22"/>
          <w:lang w:val="en"/>
        </w:rPr>
        <w:tab/>
      </w:r>
      <w:r w:rsidR="007A2FE3">
        <w:rPr>
          <w:sz w:val="22"/>
          <w:szCs w:val="22"/>
          <w:lang w:val="en"/>
        </w:rPr>
        <w:tab/>
      </w:r>
      <w:r w:rsidR="007A2FE3">
        <w:rPr>
          <w:sz w:val="22"/>
          <w:szCs w:val="22"/>
          <w:lang w:val="en"/>
        </w:rPr>
        <w:tab/>
      </w:r>
      <w:r w:rsidR="007A2FE3">
        <w:rPr>
          <w:sz w:val="22"/>
          <w:szCs w:val="22"/>
          <w:lang w:val="en"/>
        </w:rPr>
        <w:tab/>
      </w:r>
      <w:r w:rsidR="007A2FE3">
        <w:rPr>
          <w:sz w:val="22"/>
          <w:szCs w:val="22"/>
          <w:lang w:val="en"/>
        </w:rPr>
        <w:tab/>
      </w:r>
      <w:r w:rsidR="007A2FE3">
        <w:rPr>
          <w:sz w:val="22"/>
          <w:szCs w:val="22"/>
          <w:lang w:val="en"/>
        </w:rPr>
        <w:tab/>
      </w:r>
      <w:r w:rsidR="007A2FE3">
        <w:rPr>
          <w:sz w:val="22"/>
          <w:szCs w:val="22"/>
          <w:lang w:val="en"/>
        </w:rPr>
        <w:tab/>
      </w:r>
      <w:r w:rsidR="007A2FE3">
        <w:rPr>
          <w:sz w:val="22"/>
          <w:szCs w:val="22"/>
          <w:lang w:val="en"/>
        </w:rPr>
        <w:tab/>
      </w:r>
      <w:r w:rsidR="007A2FE3">
        <w:rPr>
          <w:sz w:val="22"/>
          <w:szCs w:val="22"/>
          <w:lang w:val="en"/>
        </w:rPr>
        <w:tab/>
        <w:t xml:space="preserve">             </w:t>
      </w:r>
      <w:r w:rsidR="00A70588" w:rsidRPr="00DB2918">
        <w:rPr>
          <w:sz w:val="22"/>
          <w:szCs w:val="22"/>
          <w:lang w:val="en"/>
        </w:rPr>
        <w:t>6p (3p+3p)</w:t>
      </w:r>
    </w:p>
    <w:p w:rsidR="001434B6" w:rsidRPr="00EF6091" w:rsidRDefault="001434B6" w:rsidP="00A70588">
      <w:pPr>
        <w:spacing w:line="300" w:lineRule="auto"/>
        <w:outlineLvl w:val="0"/>
        <w:rPr>
          <w:color w:val="000000"/>
          <w:sz w:val="22"/>
          <w:szCs w:val="22"/>
          <w:lang w:val="en"/>
        </w:rPr>
      </w:pPr>
    </w:p>
    <w:p w:rsidR="00A70588" w:rsidRPr="00EF6091" w:rsidRDefault="00A70588" w:rsidP="00A70588">
      <w:pPr>
        <w:spacing w:line="300" w:lineRule="auto"/>
        <w:outlineLvl w:val="0"/>
        <w:rPr>
          <w:b/>
          <w:color w:val="000000"/>
          <w:sz w:val="22"/>
          <w:szCs w:val="22"/>
          <w:lang w:val="en"/>
        </w:rPr>
      </w:pPr>
      <w:r w:rsidRPr="00EF6091">
        <w:rPr>
          <w:b/>
          <w:color w:val="000000"/>
          <w:sz w:val="22"/>
          <w:szCs w:val="22"/>
          <w:lang w:val="en"/>
        </w:rPr>
        <w:t xml:space="preserve">B. </w:t>
      </w:r>
    </w:p>
    <w:p w:rsidR="00A70588" w:rsidRPr="00EF6091" w:rsidRDefault="00A70588" w:rsidP="00A70588">
      <w:pPr>
        <w:spacing w:line="300" w:lineRule="auto"/>
        <w:outlineLvl w:val="0"/>
        <w:rPr>
          <w:color w:val="000000"/>
          <w:sz w:val="22"/>
          <w:szCs w:val="22"/>
          <w:lang w:val="en"/>
        </w:rPr>
      </w:pPr>
      <w:r w:rsidRPr="00EF6091">
        <w:rPr>
          <w:color w:val="000000"/>
          <w:sz w:val="22"/>
          <w:szCs w:val="22"/>
          <w:lang w:val="en"/>
        </w:rPr>
        <w:t xml:space="preserve">6. Rima este </w:t>
      </w:r>
      <w:r w:rsidR="006C6D45">
        <w:rPr>
          <w:color w:val="000000"/>
          <w:sz w:val="22"/>
          <w:szCs w:val="22"/>
          <w:lang w:val="en"/>
        </w:rPr>
        <w:t>împerechiată, iar măsura</w:t>
      </w:r>
      <w:r w:rsidRPr="00EF6091">
        <w:rPr>
          <w:color w:val="000000"/>
          <w:sz w:val="22"/>
          <w:szCs w:val="22"/>
          <w:lang w:val="en"/>
        </w:rPr>
        <w:t xml:space="preserve"> este de </w:t>
      </w:r>
      <w:r w:rsidR="006C6D45">
        <w:rPr>
          <w:color w:val="000000"/>
          <w:sz w:val="22"/>
          <w:szCs w:val="22"/>
          <w:lang w:val="en"/>
        </w:rPr>
        <w:t>12</w:t>
      </w:r>
      <w:r w:rsidRPr="00EF6091">
        <w:rPr>
          <w:color w:val="000000"/>
          <w:sz w:val="22"/>
          <w:szCs w:val="22"/>
          <w:lang w:val="en"/>
        </w:rPr>
        <w:t xml:space="preserve"> silabe.                  </w:t>
      </w:r>
      <w:r w:rsidR="006C6D45">
        <w:rPr>
          <w:color w:val="000000"/>
          <w:sz w:val="22"/>
          <w:szCs w:val="22"/>
          <w:lang w:val="en"/>
        </w:rPr>
        <w:t xml:space="preserve">                 </w:t>
      </w:r>
      <w:r w:rsidRPr="00EF6091">
        <w:rPr>
          <w:color w:val="000000"/>
          <w:sz w:val="22"/>
          <w:szCs w:val="22"/>
          <w:lang w:val="en"/>
        </w:rPr>
        <w:t xml:space="preserve">      </w:t>
      </w:r>
      <w:r w:rsidR="007A2FE3">
        <w:rPr>
          <w:color w:val="000000"/>
          <w:sz w:val="22"/>
          <w:szCs w:val="22"/>
          <w:lang w:val="en"/>
        </w:rPr>
        <w:t xml:space="preserve">              </w:t>
      </w:r>
      <w:r w:rsidRPr="00EF6091">
        <w:rPr>
          <w:color w:val="000000"/>
          <w:sz w:val="22"/>
          <w:szCs w:val="22"/>
          <w:lang w:val="en"/>
        </w:rPr>
        <w:t>6p (3p+3p)</w:t>
      </w:r>
    </w:p>
    <w:p w:rsidR="00A70588" w:rsidRPr="00EF6091" w:rsidRDefault="00A70588" w:rsidP="00A70588">
      <w:pPr>
        <w:spacing w:line="300" w:lineRule="auto"/>
        <w:outlineLvl w:val="0"/>
        <w:rPr>
          <w:color w:val="000000"/>
          <w:sz w:val="22"/>
          <w:szCs w:val="22"/>
          <w:lang w:val="en"/>
        </w:rPr>
      </w:pPr>
      <w:r w:rsidRPr="00EF6091">
        <w:rPr>
          <w:color w:val="000000"/>
          <w:sz w:val="22"/>
          <w:szCs w:val="22"/>
          <w:lang w:val="en"/>
        </w:rPr>
        <w:t>7. Personificare: „</w:t>
      </w:r>
      <w:r w:rsidR="006C6D45">
        <w:rPr>
          <w:i/>
          <w:color w:val="000000"/>
          <w:sz w:val="22"/>
          <w:szCs w:val="22"/>
          <w:lang w:val="en"/>
        </w:rPr>
        <w:t>ape</w:t>
      </w:r>
      <w:r w:rsidR="007A2FE3">
        <w:rPr>
          <w:i/>
          <w:color w:val="000000"/>
          <w:sz w:val="22"/>
          <w:szCs w:val="22"/>
          <w:lang w:val="en"/>
        </w:rPr>
        <w:t>l</w:t>
      </w:r>
      <w:r w:rsidR="006C6D45">
        <w:rPr>
          <w:i/>
          <w:color w:val="000000"/>
          <w:sz w:val="22"/>
          <w:szCs w:val="22"/>
          <w:lang w:val="en"/>
        </w:rPr>
        <w:t>e plâng</w:t>
      </w:r>
      <w:r w:rsidRPr="00EF6091">
        <w:rPr>
          <w:i/>
          <w:color w:val="000000"/>
          <w:sz w:val="22"/>
          <w:szCs w:val="22"/>
          <w:lang w:val="en"/>
        </w:rPr>
        <w:t>”</w:t>
      </w:r>
      <w:r w:rsidR="006C6D45">
        <w:rPr>
          <w:i/>
          <w:color w:val="000000"/>
          <w:sz w:val="22"/>
          <w:szCs w:val="22"/>
          <w:lang w:val="en"/>
        </w:rPr>
        <w:t xml:space="preserve">, „nourii curg”      </w:t>
      </w:r>
      <w:r w:rsidRPr="00EF6091">
        <w:rPr>
          <w:i/>
          <w:color w:val="000000"/>
          <w:sz w:val="22"/>
          <w:szCs w:val="22"/>
          <w:lang w:val="en"/>
        </w:rPr>
        <w:t xml:space="preserve">                                              </w:t>
      </w:r>
      <w:r w:rsidR="007A2FE3">
        <w:rPr>
          <w:i/>
          <w:color w:val="000000"/>
          <w:sz w:val="22"/>
          <w:szCs w:val="22"/>
          <w:lang w:val="en"/>
        </w:rPr>
        <w:t xml:space="preserve">                </w:t>
      </w:r>
      <w:r w:rsidRPr="00EF6091">
        <w:rPr>
          <w:color w:val="000000"/>
          <w:sz w:val="22"/>
          <w:szCs w:val="22"/>
          <w:lang w:val="en"/>
        </w:rPr>
        <w:t xml:space="preserve"> 6p</w:t>
      </w:r>
    </w:p>
    <w:p w:rsidR="00A70588" w:rsidRPr="00EF6091" w:rsidRDefault="00A70588" w:rsidP="00A70588">
      <w:pPr>
        <w:spacing w:line="300" w:lineRule="auto"/>
        <w:outlineLvl w:val="0"/>
        <w:rPr>
          <w:color w:val="000000"/>
          <w:sz w:val="22"/>
          <w:szCs w:val="22"/>
          <w:lang w:val="en"/>
        </w:rPr>
      </w:pPr>
      <w:r w:rsidRPr="00EF6091">
        <w:rPr>
          <w:color w:val="000000"/>
          <w:sz w:val="22"/>
          <w:szCs w:val="22"/>
          <w:lang w:val="en"/>
        </w:rPr>
        <w:t>8. Răspuns corect, nuanțat - 6p; Răspuns corect, incomplet – 3p; încercare de răspuns, cu greșeli de ortografie sau exprimare – 1p, lipsa răspunsului – 0p</w:t>
      </w:r>
      <w:r w:rsidR="007A2FE3">
        <w:rPr>
          <w:color w:val="000000"/>
          <w:sz w:val="22"/>
          <w:szCs w:val="22"/>
          <w:lang w:val="en"/>
        </w:rPr>
        <w:t xml:space="preserve">   </w:t>
      </w:r>
      <w:r w:rsidR="007A2FE3">
        <w:rPr>
          <w:color w:val="000000"/>
          <w:sz w:val="22"/>
          <w:szCs w:val="22"/>
          <w:lang w:val="en"/>
        </w:rPr>
        <w:tab/>
      </w:r>
      <w:r w:rsidR="007A2FE3">
        <w:rPr>
          <w:color w:val="000000"/>
          <w:sz w:val="22"/>
          <w:szCs w:val="22"/>
          <w:lang w:val="en"/>
        </w:rPr>
        <w:tab/>
      </w:r>
      <w:r w:rsidR="007A2FE3">
        <w:rPr>
          <w:color w:val="000000"/>
          <w:sz w:val="22"/>
          <w:szCs w:val="22"/>
          <w:lang w:val="en"/>
        </w:rPr>
        <w:tab/>
      </w:r>
      <w:r w:rsidR="007A2FE3">
        <w:rPr>
          <w:color w:val="000000"/>
          <w:sz w:val="22"/>
          <w:szCs w:val="22"/>
          <w:lang w:val="en"/>
        </w:rPr>
        <w:tab/>
      </w:r>
      <w:r w:rsidR="007A2FE3">
        <w:rPr>
          <w:color w:val="000000"/>
          <w:sz w:val="22"/>
          <w:szCs w:val="22"/>
          <w:lang w:val="en"/>
        </w:rPr>
        <w:tab/>
      </w:r>
      <w:r w:rsidR="007A2FE3" w:rsidRPr="00EF6091">
        <w:rPr>
          <w:color w:val="000000"/>
          <w:sz w:val="22"/>
          <w:szCs w:val="22"/>
          <w:lang w:val="en"/>
        </w:rPr>
        <w:t>6p</w:t>
      </w:r>
    </w:p>
    <w:p w:rsidR="00A70588" w:rsidRPr="00EF6091" w:rsidRDefault="00A70588" w:rsidP="00A70588">
      <w:pPr>
        <w:spacing w:line="300" w:lineRule="auto"/>
        <w:outlineLvl w:val="0"/>
        <w:rPr>
          <w:color w:val="000000"/>
          <w:sz w:val="22"/>
          <w:szCs w:val="22"/>
          <w:lang w:val="en"/>
        </w:rPr>
      </w:pPr>
    </w:p>
    <w:p w:rsidR="00A70588" w:rsidRPr="00EF6091" w:rsidRDefault="00A70588" w:rsidP="00A70588">
      <w:pPr>
        <w:spacing w:line="300" w:lineRule="auto"/>
        <w:outlineLvl w:val="0"/>
        <w:rPr>
          <w:b/>
          <w:color w:val="000000"/>
          <w:sz w:val="22"/>
          <w:szCs w:val="22"/>
          <w:lang w:val="en"/>
        </w:rPr>
      </w:pPr>
      <w:r w:rsidRPr="00EF6091">
        <w:rPr>
          <w:b/>
          <w:color w:val="000000"/>
          <w:sz w:val="22"/>
          <w:szCs w:val="22"/>
          <w:lang w:val="en"/>
        </w:rPr>
        <w:t>C. 12</w:t>
      </w:r>
      <w:r w:rsidR="007A2FE3">
        <w:rPr>
          <w:b/>
          <w:color w:val="000000"/>
          <w:sz w:val="22"/>
          <w:szCs w:val="22"/>
          <w:lang w:val="en"/>
        </w:rPr>
        <w:t xml:space="preserve"> </w:t>
      </w:r>
      <w:r w:rsidRPr="00EF6091">
        <w:rPr>
          <w:b/>
          <w:color w:val="000000"/>
          <w:sz w:val="22"/>
          <w:szCs w:val="22"/>
          <w:lang w:val="en"/>
        </w:rPr>
        <w:t>p</w:t>
      </w:r>
    </w:p>
    <w:p w:rsidR="00A70588" w:rsidRDefault="00A70588" w:rsidP="00A70588">
      <w:pPr>
        <w:spacing w:line="300" w:lineRule="auto"/>
        <w:outlineLvl w:val="0"/>
        <w:rPr>
          <w:color w:val="000000"/>
          <w:sz w:val="22"/>
          <w:szCs w:val="22"/>
          <w:lang w:val="en"/>
        </w:rPr>
      </w:pPr>
      <w:r>
        <w:rPr>
          <w:color w:val="000000"/>
          <w:sz w:val="22"/>
          <w:szCs w:val="22"/>
          <w:lang w:val="en"/>
        </w:rPr>
        <w:t>-</w:t>
      </w:r>
      <w:r w:rsidR="004C391E">
        <w:rPr>
          <w:color w:val="000000"/>
          <w:sz w:val="22"/>
          <w:szCs w:val="22"/>
          <w:lang w:val="en"/>
        </w:rPr>
        <w:t xml:space="preserve"> </w:t>
      </w:r>
      <w:r w:rsidRPr="00EF6091">
        <w:rPr>
          <w:color w:val="000000"/>
          <w:sz w:val="22"/>
          <w:szCs w:val="22"/>
          <w:lang w:val="en"/>
        </w:rPr>
        <w:t>respectarea structurilor specifice textului argumentativ</w:t>
      </w:r>
      <w:r>
        <w:rPr>
          <w:color w:val="000000"/>
          <w:sz w:val="22"/>
          <w:szCs w:val="22"/>
          <w:lang w:val="en"/>
        </w:rPr>
        <w:t xml:space="preserve"> -</w:t>
      </w:r>
      <w:r w:rsidR="007A2FE3">
        <w:rPr>
          <w:color w:val="000000"/>
          <w:sz w:val="22"/>
          <w:szCs w:val="22"/>
          <w:lang w:val="en"/>
        </w:rPr>
        <w:t xml:space="preserve"> </w:t>
      </w:r>
      <w:r>
        <w:rPr>
          <w:color w:val="000000"/>
          <w:sz w:val="22"/>
          <w:szCs w:val="22"/>
          <w:lang w:val="en"/>
        </w:rPr>
        <w:t>2p</w:t>
      </w:r>
    </w:p>
    <w:p w:rsidR="00A70588" w:rsidRDefault="00A70588" w:rsidP="00A70588">
      <w:pPr>
        <w:spacing w:line="300" w:lineRule="auto"/>
        <w:outlineLvl w:val="0"/>
        <w:rPr>
          <w:color w:val="000000"/>
          <w:sz w:val="22"/>
          <w:szCs w:val="22"/>
          <w:lang w:val="en"/>
        </w:rPr>
      </w:pPr>
      <w:r>
        <w:rPr>
          <w:color w:val="000000"/>
          <w:sz w:val="22"/>
          <w:szCs w:val="22"/>
          <w:lang w:val="en"/>
        </w:rPr>
        <w:t>-</w:t>
      </w:r>
      <w:r w:rsidRPr="00EF6091">
        <w:rPr>
          <w:color w:val="000000"/>
          <w:sz w:val="22"/>
          <w:szCs w:val="22"/>
          <w:lang w:val="en"/>
        </w:rPr>
        <w:t xml:space="preserve"> precizarea genului căruia îi aparține textul</w:t>
      </w:r>
      <w:r>
        <w:rPr>
          <w:color w:val="000000"/>
          <w:sz w:val="22"/>
          <w:szCs w:val="22"/>
          <w:lang w:val="en"/>
        </w:rPr>
        <w:t xml:space="preserve"> -</w:t>
      </w:r>
      <w:r w:rsidR="007A2FE3">
        <w:rPr>
          <w:color w:val="000000"/>
          <w:sz w:val="22"/>
          <w:szCs w:val="22"/>
          <w:lang w:val="en"/>
        </w:rPr>
        <w:t xml:space="preserve"> </w:t>
      </w:r>
      <w:r>
        <w:rPr>
          <w:color w:val="000000"/>
          <w:sz w:val="22"/>
          <w:szCs w:val="22"/>
          <w:lang w:val="en"/>
        </w:rPr>
        <w:t>2p</w:t>
      </w:r>
    </w:p>
    <w:p w:rsidR="00A70588" w:rsidRDefault="00A70588" w:rsidP="00A70588">
      <w:pPr>
        <w:spacing w:line="300" w:lineRule="auto"/>
        <w:outlineLvl w:val="0"/>
        <w:rPr>
          <w:color w:val="000000"/>
          <w:sz w:val="22"/>
          <w:szCs w:val="22"/>
          <w:lang w:val="en"/>
        </w:rPr>
      </w:pPr>
      <w:r>
        <w:rPr>
          <w:color w:val="000000"/>
          <w:sz w:val="22"/>
          <w:szCs w:val="22"/>
          <w:lang w:val="en"/>
        </w:rPr>
        <w:t>-</w:t>
      </w:r>
      <w:r w:rsidRPr="00EF6091">
        <w:rPr>
          <w:color w:val="000000"/>
          <w:sz w:val="22"/>
          <w:szCs w:val="22"/>
          <w:lang w:val="en"/>
        </w:rPr>
        <w:t xml:space="preserve"> </w:t>
      </w:r>
      <w:r>
        <w:rPr>
          <w:color w:val="000000"/>
          <w:sz w:val="22"/>
          <w:szCs w:val="22"/>
          <w:lang w:val="en"/>
        </w:rPr>
        <w:t xml:space="preserve">numirea a </w:t>
      </w:r>
      <w:r w:rsidRPr="00EF6091">
        <w:rPr>
          <w:color w:val="000000"/>
          <w:sz w:val="22"/>
          <w:szCs w:val="22"/>
          <w:lang w:val="en"/>
        </w:rPr>
        <w:t>două trăsături ale genului liric</w:t>
      </w:r>
      <w:r>
        <w:rPr>
          <w:color w:val="000000"/>
          <w:sz w:val="22"/>
          <w:szCs w:val="22"/>
          <w:lang w:val="en"/>
        </w:rPr>
        <w:t xml:space="preserve"> 4p/ numirea unei trăsături a genului liric </w:t>
      </w:r>
      <w:r w:rsidR="007A2FE3">
        <w:rPr>
          <w:color w:val="000000"/>
          <w:sz w:val="22"/>
          <w:szCs w:val="22"/>
          <w:lang w:val="en"/>
        </w:rPr>
        <w:t xml:space="preserve">- </w:t>
      </w:r>
      <w:r>
        <w:rPr>
          <w:color w:val="000000"/>
          <w:sz w:val="22"/>
          <w:szCs w:val="22"/>
          <w:lang w:val="en"/>
        </w:rPr>
        <w:t>2p</w:t>
      </w:r>
    </w:p>
    <w:p w:rsidR="00A70588" w:rsidRPr="00EF6091" w:rsidRDefault="00A70588" w:rsidP="00A70588">
      <w:pPr>
        <w:spacing w:line="300" w:lineRule="auto"/>
        <w:outlineLvl w:val="0"/>
        <w:rPr>
          <w:color w:val="000000"/>
          <w:sz w:val="22"/>
          <w:szCs w:val="22"/>
          <w:lang w:val="en"/>
        </w:rPr>
      </w:pPr>
      <w:r>
        <w:rPr>
          <w:color w:val="000000"/>
          <w:sz w:val="22"/>
          <w:szCs w:val="22"/>
          <w:lang w:val="en"/>
        </w:rPr>
        <w:t xml:space="preserve"> -</w:t>
      </w:r>
      <w:r w:rsidRPr="00EF6091">
        <w:rPr>
          <w:color w:val="000000"/>
          <w:sz w:val="22"/>
          <w:szCs w:val="22"/>
          <w:lang w:val="en"/>
        </w:rPr>
        <w:t>ilustrarea</w:t>
      </w:r>
      <w:r>
        <w:rPr>
          <w:color w:val="000000"/>
          <w:sz w:val="22"/>
          <w:szCs w:val="22"/>
          <w:lang w:val="en"/>
        </w:rPr>
        <w:t xml:space="preserve"> lor cu exemple din text 4p, ilustrare parțială</w:t>
      </w:r>
      <w:r w:rsidR="007A2FE3">
        <w:rPr>
          <w:color w:val="000000"/>
          <w:sz w:val="22"/>
          <w:szCs w:val="22"/>
          <w:lang w:val="en"/>
        </w:rPr>
        <w:t xml:space="preserve"> </w:t>
      </w:r>
      <w:r>
        <w:rPr>
          <w:color w:val="000000"/>
          <w:sz w:val="22"/>
          <w:szCs w:val="22"/>
          <w:lang w:val="en"/>
        </w:rPr>
        <w:t xml:space="preserve">-2p </w:t>
      </w:r>
    </w:p>
    <w:p w:rsidR="00A70588" w:rsidRPr="00EF6091" w:rsidRDefault="00A70588" w:rsidP="00A70588">
      <w:pPr>
        <w:spacing w:line="300" w:lineRule="auto"/>
        <w:outlineLvl w:val="0"/>
        <w:rPr>
          <w:color w:val="000000"/>
          <w:sz w:val="22"/>
          <w:szCs w:val="22"/>
          <w:lang w:val="en"/>
        </w:rPr>
      </w:pPr>
    </w:p>
    <w:p w:rsidR="00A70588" w:rsidRPr="00EF6091" w:rsidRDefault="00A70588" w:rsidP="00A70588">
      <w:pPr>
        <w:spacing w:line="300" w:lineRule="auto"/>
        <w:outlineLvl w:val="0"/>
        <w:rPr>
          <w:b/>
          <w:color w:val="000000"/>
          <w:sz w:val="22"/>
          <w:szCs w:val="22"/>
          <w:lang w:val="en"/>
        </w:rPr>
      </w:pPr>
      <w:r w:rsidRPr="00EF6091">
        <w:rPr>
          <w:b/>
          <w:color w:val="000000"/>
          <w:sz w:val="22"/>
          <w:szCs w:val="22"/>
          <w:lang w:val="en"/>
        </w:rPr>
        <w:t>II.</w:t>
      </w:r>
      <w:r>
        <w:rPr>
          <w:b/>
          <w:color w:val="000000"/>
          <w:sz w:val="22"/>
          <w:szCs w:val="22"/>
          <w:lang w:val="en"/>
        </w:rPr>
        <w:t xml:space="preserve"> 18</w:t>
      </w:r>
      <w:r w:rsidR="007A2FE3">
        <w:rPr>
          <w:b/>
          <w:color w:val="000000"/>
          <w:sz w:val="22"/>
          <w:szCs w:val="22"/>
          <w:lang w:val="en"/>
        </w:rPr>
        <w:t xml:space="preserve"> </w:t>
      </w:r>
      <w:r w:rsidRPr="00EF6091">
        <w:rPr>
          <w:b/>
          <w:color w:val="000000"/>
          <w:sz w:val="22"/>
          <w:szCs w:val="22"/>
          <w:lang w:val="en"/>
        </w:rPr>
        <w:t xml:space="preserve">p </w:t>
      </w:r>
    </w:p>
    <w:p w:rsidR="00A70588" w:rsidRPr="00785DF2" w:rsidRDefault="00785DF2" w:rsidP="00A70588">
      <w:pPr>
        <w:autoSpaceDE w:val="0"/>
        <w:autoSpaceDN w:val="0"/>
        <w:adjustRightInd w:val="0"/>
        <w:rPr>
          <w:sz w:val="22"/>
          <w:szCs w:val="22"/>
          <w:lang w:val="en-US" w:eastAsia="en-US"/>
        </w:rPr>
      </w:pPr>
      <w:r>
        <w:rPr>
          <w:lang w:val="en-US" w:eastAsia="en-US"/>
        </w:rPr>
        <w:t>-</w:t>
      </w:r>
      <w:r w:rsidR="00A70588" w:rsidRPr="0093180A">
        <w:rPr>
          <w:lang w:val="en-US" w:eastAsia="en-US"/>
        </w:rPr>
        <w:t xml:space="preserve"> </w:t>
      </w:r>
      <w:r w:rsidR="00A70588" w:rsidRPr="00785DF2">
        <w:rPr>
          <w:sz w:val="22"/>
          <w:szCs w:val="22"/>
          <w:lang w:val="en-US" w:eastAsia="en-US"/>
        </w:rPr>
        <w:t xml:space="preserve">formularea adecvată a unei opinii despre semnificația titlului poeziei </w:t>
      </w:r>
      <w:r w:rsidR="00A70588" w:rsidRPr="00785DF2">
        <w:rPr>
          <w:b/>
          <w:sz w:val="22"/>
          <w:szCs w:val="22"/>
          <w:lang w:val="en-US" w:eastAsia="en-US"/>
        </w:rPr>
        <w:t>5 p</w:t>
      </w:r>
      <w:r w:rsidR="00A70588" w:rsidRPr="00785DF2">
        <w:rPr>
          <w:sz w:val="22"/>
          <w:szCs w:val="22"/>
          <w:lang w:val="en-US" w:eastAsia="en-US"/>
        </w:rPr>
        <w:t>./încercare de</w:t>
      </w:r>
    </w:p>
    <w:p w:rsidR="00A70588" w:rsidRPr="00785DF2" w:rsidRDefault="00A70588" w:rsidP="00A70588">
      <w:pPr>
        <w:autoSpaceDE w:val="0"/>
        <w:autoSpaceDN w:val="0"/>
        <w:adjustRightInd w:val="0"/>
        <w:rPr>
          <w:sz w:val="22"/>
          <w:szCs w:val="22"/>
          <w:lang w:val="en-US" w:eastAsia="en-US"/>
        </w:rPr>
      </w:pPr>
      <w:r w:rsidRPr="00785DF2">
        <w:rPr>
          <w:sz w:val="22"/>
          <w:szCs w:val="22"/>
          <w:lang w:val="en-US" w:eastAsia="en-US"/>
        </w:rPr>
        <w:t>formulare a unei opinii despre semnificația titlului poeziei 2 p.</w:t>
      </w:r>
    </w:p>
    <w:p w:rsidR="00A70588" w:rsidRPr="00785DF2" w:rsidRDefault="00785DF2" w:rsidP="00A70588">
      <w:pPr>
        <w:autoSpaceDE w:val="0"/>
        <w:autoSpaceDN w:val="0"/>
        <w:adjustRightInd w:val="0"/>
        <w:rPr>
          <w:sz w:val="22"/>
          <w:szCs w:val="22"/>
          <w:lang w:val="en-US" w:eastAsia="en-US"/>
        </w:rPr>
      </w:pPr>
      <w:r>
        <w:rPr>
          <w:sz w:val="22"/>
          <w:szCs w:val="22"/>
          <w:lang w:val="en-US" w:eastAsia="en-US"/>
        </w:rPr>
        <w:t>-</w:t>
      </w:r>
      <w:r w:rsidR="00A70588" w:rsidRPr="00785DF2">
        <w:rPr>
          <w:sz w:val="22"/>
          <w:szCs w:val="22"/>
          <w:lang w:val="en-US" w:eastAsia="en-US"/>
        </w:rPr>
        <w:t xml:space="preserve"> ilustrarea</w:t>
      </w:r>
      <w:r w:rsidR="00A70588" w:rsidRPr="00785DF2">
        <w:rPr>
          <w:sz w:val="22"/>
          <w:szCs w:val="22"/>
          <w:lang w:eastAsia="en-US"/>
        </w:rPr>
        <w:t>, cu exemple adecvate a</w:t>
      </w:r>
      <w:r>
        <w:rPr>
          <w:sz w:val="22"/>
          <w:szCs w:val="22"/>
          <w:lang w:eastAsia="en-US"/>
        </w:rPr>
        <w:t xml:space="preserve"> relaț</w:t>
      </w:r>
      <w:r w:rsidR="00A70588" w:rsidRPr="00785DF2">
        <w:rPr>
          <w:sz w:val="22"/>
          <w:szCs w:val="22"/>
          <w:lang w:eastAsia="en-US"/>
        </w:rPr>
        <w:t>iei dintre titlu și conținutul poeziei  -</w:t>
      </w:r>
      <w:r w:rsidR="00A70588" w:rsidRPr="00785DF2">
        <w:rPr>
          <w:b/>
          <w:sz w:val="22"/>
          <w:szCs w:val="22"/>
          <w:lang w:eastAsia="en-US"/>
        </w:rPr>
        <w:t>5p</w:t>
      </w:r>
      <w:r w:rsidR="00A70588" w:rsidRPr="00785DF2">
        <w:rPr>
          <w:sz w:val="22"/>
          <w:szCs w:val="22"/>
          <w:lang w:val="en-US" w:eastAsia="en-US"/>
        </w:rPr>
        <w:t xml:space="preserve">./încercare de ilustrare fără valorificarea textului 2 p. </w:t>
      </w:r>
    </w:p>
    <w:p w:rsidR="00A70588" w:rsidRPr="00785DF2" w:rsidRDefault="00A70588" w:rsidP="00A70588">
      <w:pPr>
        <w:autoSpaceDE w:val="0"/>
        <w:autoSpaceDN w:val="0"/>
        <w:adjustRightInd w:val="0"/>
        <w:rPr>
          <w:sz w:val="22"/>
          <w:szCs w:val="22"/>
          <w:lang w:val="en-US" w:eastAsia="en-US"/>
        </w:rPr>
      </w:pPr>
      <w:r w:rsidRPr="00785DF2">
        <w:rPr>
          <w:sz w:val="22"/>
          <w:szCs w:val="22"/>
          <w:lang w:val="en-US" w:eastAsia="en-US"/>
        </w:rPr>
        <w:t>-</w:t>
      </w:r>
      <w:r w:rsidR="00785DF2">
        <w:rPr>
          <w:sz w:val="22"/>
          <w:szCs w:val="22"/>
          <w:lang w:val="en-US" w:eastAsia="en-US"/>
        </w:rPr>
        <w:t xml:space="preserve"> </w:t>
      </w:r>
      <w:r w:rsidRPr="00785DF2">
        <w:rPr>
          <w:sz w:val="22"/>
          <w:szCs w:val="22"/>
          <w:lang w:val="en-US" w:eastAsia="en-US"/>
        </w:rPr>
        <w:t>menționarea a două mijloace artistice prin care este susținută ideea  sugerată de titlu  2p+2p</w:t>
      </w:r>
    </w:p>
    <w:p w:rsidR="00A70588" w:rsidRPr="00785DF2" w:rsidRDefault="00A70588" w:rsidP="00A70588">
      <w:pPr>
        <w:autoSpaceDE w:val="0"/>
        <w:autoSpaceDN w:val="0"/>
        <w:adjustRightInd w:val="0"/>
        <w:rPr>
          <w:b/>
          <w:bCs/>
          <w:sz w:val="22"/>
          <w:szCs w:val="22"/>
          <w:lang w:val="en-US" w:eastAsia="en-US"/>
        </w:rPr>
      </w:pPr>
      <w:r w:rsidRPr="00785DF2">
        <w:rPr>
          <w:sz w:val="22"/>
          <w:szCs w:val="22"/>
          <w:lang w:val="en-US" w:eastAsia="en-US"/>
        </w:rPr>
        <w:t xml:space="preserve">- adecvarea conținutului la cerință </w:t>
      </w:r>
      <w:r w:rsidRPr="00785DF2">
        <w:rPr>
          <w:b/>
          <w:sz w:val="22"/>
          <w:szCs w:val="22"/>
          <w:lang w:val="en-US" w:eastAsia="en-US"/>
        </w:rPr>
        <w:t>2 p</w:t>
      </w:r>
      <w:r w:rsidR="00785DF2">
        <w:rPr>
          <w:sz w:val="22"/>
          <w:szCs w:val="22"/>
          <w:lang w:val="en-US" w:eastAsia="en-US"/>
        </w:rPr>
        <w:t>./adecvarea parț</w:t>
      </w:r>
      <w:r w:rsidRPr="00785DF2">
        <w:rPr>
          <w:sz w:val="22"/>
          <w:szCs w:val="22"/>
          <w:lang w:val="en-US" w:eastAsia="en-US"/>
        </w:rPr>
        <w:t xml:space="preserve">ială a conținutului la cerință 1 p. </w:t>
      </w:r>
    </w:p>
    <w:p w:rsidR="00A70588" w:rsidRPr="00785DF2" w:rsidRDefault="00785DF2" w:rsidP="00A70588">
      <w:pPr>
        <w:spacing w:line="300" w:lineRule="auto"/>
        <w:rPr>
          <w:color w:val="000000"/>
          <w:sz w:val="22"/>
          <w:szCs w:val="22"/>
          <w:lang w:val="en"/>
        </w:rPr>
      </w:pPr>
      <w:r>
        <w:rPr>
          <w:sz w:val="22"/>
          <w:szCs w:val="22"/>
          <w:lang w:val="en-US" w:eastAsia="en-US"/>
        </w:rPr>
        <w:t>-</w:t>
      </w:r>
      <w:r w:rsidR="00A70588" w:rsidRPr="00785DF2">
        <w:rPr>
          <w:sz w:val="22"/>
          <w:szCs w:val="22"/>
          <w:lang w:val="en-US" w:eastAsia="en-US"/>
        </w:rPr>
        <w:t xml:space="preserve"> respectarea precizării referitoare la numărul de cuvinte </w:t>
      </w:r>
      <w:r w:rsidR="00A70588" w:rsidRPr="00785DF2">
        <w:rPr>
          <w:b/>
          <w:bCs/>
          <w:sz w:val="22"/>
          <w:szCs w:val="22"/>
          <w:lang w:val="en-US" w:eastAsia="en-US"/>
        </w:rPr>
        <w:t>2</w:t>
      </w:r>
      <w:r w:rsidR="00A70588" w:rsidRPr="00785DF2">
        <w:rPr>
          <w:bCs/>
          <w:sz w:val="22"/>
          <w:szCs w:val="22"/>
          <w:lang w:val="en-US" w:eastAsia="en-US"/>
        </w:rPr>
        <w:t xml:space="preserve"> p</w:t>
      </w:r>
    </w:p>
    <w:p w:rsidR="00A70588" w:rsidRPr="00785DF2" w:rsidRDefault="00A70588" w:rsidP="00A70588">
      <w:pPr>
        <w:spacing w:line="300" w:lineRule="auto"/>
        <w:outlineLvl w:val="0"/>
        <w:rPr>
          <w:color w:val="000000"/>
          <w:sz w:val="22"/>
          <w:szCs w:val="22"/>
          <w:lang w:val="en"/>
        </w:rPr>
      </w:pPr>
    </w:p>
    <w:p w:rsidR="00A70588" w:rsidRPr="00EF6091" w:rsidRDefault="00A70588" w:rsidP="00A70588">
      <w:pPr>
        <w:autoSpaceDE w:val="0"/>
        <w:autoSpaceDN w:val="0"/>
        <w:adjustRightInd w:val="0"/>
        <w:rPr>
          <w:b/>
          <w:bCs/>
          <w:sz w:val="20"/>
          <w:szCs w:val="20"/>
          <w:lang w:val="en-US" w:eastAsia="en-US"/>
        </w:rPr>
      </w:pPr>
      <w:r w:rsidRPr="00EF6091">
        <w:rPr>
          <w:b/>
          <w:bCs/>
          <w:sz w:val="20"/>
          <w:szCs w:val="20"/>
          <w:lang w:val="en-US" w:eastAsia="en-US"/>
        </w:rPr>
        <w:t>12 puncte se acordă pentru redactare, astfel:</w:t>
      </w:r>
    </w:p>
    <w:p w:rsidR="00A70588" w:rsidRPr="00EF6091" w:rsidRDefault="00A70588" w:rsidP="00A70588">
      <w:pPr>
        <w:autoSpaceDE w:val="0"/>
        <w:autoSpaceDN w:val="0"/>
        <w:adjustRightInd w:val="0"/>
        <w:rPr>
          <w:b/>
          <w:bCs/>
          <w:sz w:val="20"/>
          <w:szCs w:val="20"/>
          <w:lang w:val="en-US" w:eastAsia="en-US"/>
        </w:rPr>
      </w:pPr>
      <w:r w:rsidRPr="00EF6091">
        <w:rPr>
          <w:sz w:val="20"/>
          <w:szCs w:val="20"/>
          <w:lang w:val="en-US" w:eastAsia="en-US"/>
        </w:rPr>
        <w:t xml:space="preserve">– unitatea compoziției </w:t>
      </w:r>
      <w:r w:rsidRPr="00EF6091">
        <w:rPr>
          <w:b/>
          <w:bCs/>
          <w:sz w:val="20"/>
          <w:szCs w:val="20"/>
          <w:lang w:val="en-US" w:eastAsia="en-US"/>
        </w:rPr>
        <w:t>1 punct</w:t>
      </w:r>
    </w:p>
    <w:p w:rsidR="00A70588" w:rsidRPr="00EF6091" w:rsidRDefault="00A70588" w:rsidP="00A70588">
      <w:pPr>
        <w:autoSpaceDE w:val="0"/>
        <w:autoSpaceDN w:val="0"/>
        <w:adjustRightInd w:val="0"/>
        <w:rPr>
          <w:b/>
          <w:bCs/>
          <w:sz w:val="20"/>
          <w:szCs w:val="20"/>
          <w:lang w:val="en-US" w:eastAsia="en-US"/>
        </w:rPr>
      </w:pPr>
      <w:r w:rsidRPr="00EF6091">
        <w:rPr>
          <w:sz w:val="20"/>
          <w:szCs w:val="20"/>
          <w:lang w:val="en-US" w:eastAsia="en-US"/>
        </w:rPr>
        <w:t xml:space="preserve">– coerența textului </w:t>
      </w:r>
      <w:r w:rsidRPr="00EF6091">
        <w:rPr>
          <w:b/>
          <w:bCs/>
          <w:sz w:val="20"/>
          <w:szCs w:val="20"/>
          <w:lang w:val="en-US" w:eastAsia="en-US"/>
        </w:rPr>
        <w:t>2 puncte</w:t>
      </w:r>
    </w:p>
    <w:p w:rsidR="00A70588" w:rsidRPr="00785DF2" w:rsidRDefault="00A70588" w:rsidP="00A70588">
      <w:pPr>
        <w:autoSpaceDE w:val="0"/>
        <w:autoSpaceDN w:val="0"/>
        <w:adjustRightInd w:val="0"/>
        <w:rPr>
          <w:sz w:val="20"/>
          <w:szCs w:val="20"/>
          <w:lang w:val="en-US" w:eastAsia="en-US"/>
        </w:rPr>
      </w:pPr>
      <w:r w:rsidRPr="00EF6091">
        <w:rPr>
          <w:sz w:val="20"/>
          <w:szCs w:val="20"/>
          <w:lang w:val="en-US" w:eastAsia="en-US"/>
        </w:rPr>
        <w:t>– registrul de comunicare, stilul și vocabularul adecvate conținutul</w:t>
      </w:r>
      <w:r w:rsidR="00785DF2">
        <w:rPr>
          <w:sz w:val="20"/>
          <w:szCs w:val="20"/>
          <w:lang w:val="en-US" w:eastAsia="en-US"/>
        </w:rPr>
        <w:t xml:space="preserve">ui 2 p./adecvarea parțială 1 p, </w:t>
      </w:r>
      <w:r w:rsidRPr="00EF6091">
        <w:rPr>
          <w:b/>
          <w:bCs/>
          <w:sz w:val="20"/>
          <w:szCs w:val="20"/>
          <w:lang w:val="en-US" w:eastAsia="en-US"/>
        </w:rPr>
        <w:t>2 puncte</w:t>
      </w:r>
    </w:p>
    <w:p w:rsidR="00A70588" w:rsidRPr="00EF6091" w:rsidRDefault="00A70588" w:rsidP="00A70588">
      <w:pPr>
        <w:autoSpaceDE w:val="0"/>
        <w:autoSpaceDN w:val="0"/>
        <w:adjustRightInd w:val="0"/>
        <w:rPr>
          <w:b/>
          <w:bCs/>
          <w:sz w:val="20"/>
          <w:szCs w:val="20"/>
          <w:lang w:val="en-US" w:eastAsia="en-US"/>
        </w:rPr>
      </w:pPr>
      <w:r w:rsidRPr="00EF6091">
        <w:rPr>
          <w:i/>
          <w:iCs/>
          <w:sz w:val="20"/>
          <w:szCs w:val="20"/>
          <w:lang w:val="en-US" w:eastAsia="en-US"/>
        </w:rPr>
        <w:t xml:space="preserve">– </w:t>
      </w:r>
      <w:r w:rsidRPr="00EF6091">
        <w:rPr>
          <w:sz w:val="20"/>
          <w:szCs w:val="20"/>
          <w:lang w:val="en-US" w:eastAsia="en-US"/>
        </w:rPr>
        <w:t xml:space="preserve">ortografia (0 erori – 3 p./1-2 erori – 2 p./3-4 erori – 1 p./5 sau mai multe erori – 0 p.) </w:t>
      </w:r>
      <w:r w:rsidRPr="00EF6091">
        <w:rPr>
          <w:b/>
          <w:bCs/>
          <w:sz w:val="20"/>
          <w:szCs w:val="20"/>
          <w:lang w:val="en-US" w:eastAsia="en-US"/>
        </w:rPr>
        <w:t>3 puncte</w:t>
      </w:r>
    </w:p>
    <w:p w:rsidR="00A70588" w:rsidRPr="00EF6091" w:rsidRDefault="00A70588" w:rsidP="00A70588">
      <w:pPr>
        <w:autoSpaceDE w:val="0"/>
        <w:autoSpaceDN w:val="0"/>
        <w:adjustRightInd w:val="0"/>
        <w:rPr>
          <w:b/>
          <w:bCs/>
          <w:sz w:val="20"/>
          <w:szCs w:val="20"/>
          <w:lang w:val="en-US" w:eastAsia="en-US"/>
        </w:rPr>
      </w:pPr>
      <w:r w:rsidRPr="00EF6091">
        <w:rPr>
          <w:i/>
          <w:iCs/>
          <w:sz w:val="20"/>
          <w:szCs w:val="20"/>
          <w:lang w:val="en-US" w:eastAsia="en-US"/>
        </w:rPr>
        <w:t xml:space="preserve">– </w:t>
      </w:r>
      <w:r w:rsidRPr="00EF6091">
        <w:rPr>
          <w:sz w:val="20"/>
          <w:szCs w:val="20"/>
          <w:lang w:val="en-US" w:eastAsia="en-US"/>
        </w:rPr>
        <w:t xml:space="preserve">punctuația (0 erori – 2 p./1-2 erori – 1 p./3 sau mai multe erori – 0 p.) </w:t>
      </w:r>
      <w:r w:rsidRPr="00EF6091">
        <w:rPr>
          <w:b/>
          <w:bCs/>
          <w:sz w:val="20"/>
          <w:szCs w:val="20"/>
          <w:lang w:val="en-US" w:eastAsia="en-US"/>
        </w:rPr>
        <w:t>2 puncte</w:t>
      </w:r>
    </w:p>
    <w:p w:rsidR="00A70588" w:rsidRPr="00EF6091" w:rsidRDefault="00A70588" w:rsidP="00A70588">
      <w:pPr>
        <w:autoSpaceDE w:val="0"/>
        <w:autoSpaceDN w:val="0"/>
        <w:adjustRightInd w:val="0"/>
        <w:rPr>
          <w:b/>
          <w:bCs/>
          <w:sz w:val="20"/>
          <w:szCs w:val="20"/>
          <w:lang w:val="en-US" w:eastAsia="en-US"/>
        </w:rPr>
      </w:pPr>
      <w:r w:rsidRPr="00EF6091">
        <w:rPr>
          <w:i/>
          <w:iCs/>
          <w:sz w:val="20"/>
          <w:szCs w:val="20"/>
          <w:lang w:val="en-US" w:eastAsia="en-US"/>
        </w:rPr>
        <w:t xml:space="preserve">– </w:t>
      </w:r>
      <w:r w:rsidRPr="00EF6091">
        <w:rPr>
          <w:sz w:val="20"/>
          <w:szCs w:val="20"/>
          <w:lang w:val="en-US" w:eastAsia="en-US"/>
        </w:rPr>
        <w:t xml:space="preserve">așezarea corectă a textului în pagină </w:t>
      </w:r>
      <w:r w:rsidRPr="00EF6091">
        <w:rPr>
          <w:b/>
          <w:bCs/>
          <w:sz w:val="20"/>
          <w:szCs w:val="20"/>
          <w:lang w:val="en-US" w:eastAsia="en-US"/>
        </w:rPr>
        <w:t>1 punct</w:t>
      </w:r>
    </w:p>
    <w:p w:rsidR="00A70588" w:rsidRPr="00EF6091" w:rsidRDefault="00A70588" w:rsidP="00A70588">
      <w:pPr>
        <w:autoSpaceDE w:val="0"/>
        <w:autoSpaceDN w:val="0"/>
        <w:adjustRightInd w:val="0"/>
        <w:rPr>
          <w:sz w:val="20"/>
          <w:szCs w:val="20"/>
          <w:lang w:val="en-US" w:eastAsia="en-US"/>
        </w:rPr>
      </w:pPr>
      <w:r w:rsidRPr="00EF6091">
        <w:rPr>
          <w:i/>
          <w:iCs/>
          <w:sz w:val="20"/>
          <w:szCs w:val="20"/>
          <w:lang w:val="en-US" w:eastAsia="en-US"/>
        </w:rPr>
        <w:t xml:space="preserve">– </w:t>
      </w:r>
      <w:r w:rsidRPr="00EF6091">
        <w:rPr>
          <w:sz w:val="20"/>
          <w:szCs w:val="20"/>
          <w:lang w:val="en-US" w:eastAsia="en-US"/>
        </w:rPr>
        <w:t xml:space="preserve">lizibilitatea </w:t>
      </w:r>
      <w:r w:rsidRPr="00EF6091">
        <w:rPr>
          <w:b/>
          <w:bCs/>
          <w:sz w:val="20"/>
          <w:szCs w:val="20"/>
          <w:lang w:val="en-US" w:eastAsia="en-US"/>
        </w:rPr>
        <w:t>1 punct</w:t>
      </w:r>
    </w:p>
    <w:p w:rsidR="00A70588" w:rsidRDefault="00A70588" w:rsidP="00A70588">
      <w:pPr>
        <w:spacing w:line="300" w:lineRule="auto"/>
        <w:outlineLvl w:val="0"/>
        <w:rPr>
          <w:color w:val="000000"/>
          <w:sz w:val="22"/>
          <w:szCs w:val="22"/>
          <w:lang w:val="en"/>
        </w:rPr>
      </w:pPr>
    </w:p>
    <w:p w:rsidR="00A70588" w:rsidRPr="00EF6091" w:rsidRDefault="00A70588" w:rsidP="00A70588">
      <w:pPr>
        <w:spacing w:line="300" w:lineRule="auto"/>
        <w:outlineLvl w:val="0"/>
        <w:rPr>
          <w:b/>
          <w:color w:val="000000"/>
          <w:sz w:val="22"/>
          <w:szCs w:val="22"/>
          <w:lang w:val="en"/>
        </w:rPr>
      </w:pPr>
      <w:r w:rsidRPr="00EF6091">
        <w:rPr>
          <w:color w:val="000000"/>
          <w:sz w:val="22"/>
          <w:szCs w:val="22"/>
          <w:lang w:val="en"/>
        </w:rPr>
        <w:t xml:space="preserve">Se acordă </w:t>
      </w:r>
      <w:r w:rsidRPr="00785DF2">
        <w:rPr>
          <w:b/>
          <w:color w:val="000000"/>
          <w:sz w:val="22"/>
          <w:szCs w:val="22"/>
          <w:lang w:val="en"/>
        </w:rPr>
        <w:t>10</w:t>
      </w:r>
      <w:r w:rsidR="00785DF2" w:rsidRPr="00785DF2">
        <w:rPr>
          <w:b/>
          <w:color w:val="000000"/>
          <w:sz w:val="22"/>
          <w:szCs w:val="22"/>
          <w:lang w:val="en"/>
        </w:rPr>
        <w:t xml:space="preserve"> </w:t>
      </w:r>
      <w:r w:rsidRPr="00785DF2">
        <w:rPr>
          <w:b/>
          <w:color w:val="000000"/>
          <w:sz w:val="22"/>
          <w:szCs w:val="22"/>
          <w:lang w:val="en"/>
        </w:rPr>
        <w:t>p</w:t>
      </w:r>
      <w:r w:rsidRPr="00EF6091">
        <w:rPr>
          <w:color w:val="000000"/>
          <w:sz w:val="22"/>
          <w:szCs w:val="22"/>
          <w:lang w:val="en"/>
        </w:rPr>
        <w:t xml:space="preserve"> din oficiu</w:t>
      </w:r>
      <w:r w:rsidRPr="00EF6091">
        <w:rPr>
          <w:b/>
          <w:color w:val="000000"/>
          <w:sz w:val="22"/>
          <w:szCs w:val="22"/>
          <w:lang w:val="en"/>
        </w:rPr>
        <w:t>.</w:t>
      </w:r>
    </w:p>
    <w:p w:rsidR="00A70588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A70588" w:rsidRPr="006760DB" w:rsidRDefault="00A70588" w:rsidP="00D75630">
      <w:pPr>
        <w:spacing w:line="276" w:lineRule="auto"/>
        <w:jc w:val="both"/>
        <w:rPr>
          <w:color w:val="000000"/>
          <w:lang w:val="en"/>
        </w:rPr>
      </w:pPr>
    </w:p>
    <w:p w:rsidR="0069286B" w:rsidRPr="006760DB" w:rsidRDefault="0069286B" w:rsidP="006760DB">
      <w:pPr>
        <w:spacing w:line="276" w:lineRule="auto"/>
        <w:jc w:val="both"/>
      </w:pPr>
    </w:p>
    <w:sectPr w:rsidR="0069286B" w:rsidRPr="006760DB" w:rsidSect="0069286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E30FC"/>
    <w:multiLevelType w:val="hybridMultilevel"/>
    <w:tmpl w:val="21EA4F66"/>
    <w:lvl w:ilvl="0" w:tplc="B0789B7A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13233"/>
    <w:multiLevelType w:val="hybridMultilevel"/>
    <w:tmpl w:val="591C21E0"/>
    <w:lvl w:ilvl="0" w:tplc="CE1EE9D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84E36F8"/>
    <w:multiLevelType w:val="hybridMultilevel"/>
    <w:tmpl w:val="6C3A55CA"/>
    <w:lvl w:ilvl="0" w:tplc="6512E8B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FF"/>
    <w:rsid w:val="0002679C"/>
    <w:rsid w:val="000B44C3"/>
    <w:rsid w:val="00107062"/>
    <w:rsid w:val="001434B6"/>
    <w:rsid w:val="0025057D"/>
    <w:rsid w:val="00300E59"/>
    <w:rsid w:val="00386A2F"/>
    <w:rsid w:val="00422F57"/>
    <w:rsid w:val="004277A7"/>
    <w:rsid w:val="004B0BB0"/>
    <w:rsid w:val="004C391E"/>
    <w:rsid w:val="00540C90"/>
    <w:rsid w:val="0066767E"/>
    <w:rsid w:val="006760DB"/>
    <w:rsid w:val="0069286B"/>
    <w:rsid w:val="006C0732"/>
    <w:rsid w:val="006C6D45"/>
    <w:rsid w:val="00785DF2"/>
    <w:rsid w:val="007A2FE3"/>
    <w:rsid w:val="007C3DAD"/>
    <w:rsid w:val="0089194E"/>
    <w:rsid w:val="00A70588"/>
    <w:rsid w:val="00AC02FF"/>
    <w:rsid w:val="00B026DE"/>
    <w:rsid w:val="00B731C9"/>
    <w:rsid w:val="00C13527"/>
    <w:rsid w:val="00C34F30"/>
    <w:rsid w:val="00D61820"/>
    <w:rsid w:val="00D75630"/>
    <w:rsid w:val="00DA39C0"/>
    <w:rsid w:val="00DB2918"/>
    <w:rsid w:val="00DC0BF5"/>
    <w:rsid w:val="00DE48A1"/>
    <w:rsid w:val="00E43340"/>
    <w:rsid w:val="00F6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5F8291-64E3-423A-BE81-C06AE7B6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9286B"/>
    <w:rPr>
      <w:strike w:val="0"/>
      <w:dstrike w:val="0"/>
      <w:color w:val="606CB8"/>
      <w:u w:val="none"/>
      <w:effect w:val="none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DA3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22A7B-2CB5-432F-9173-11FC9CB23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Rodica Dimulescu</dc:creator>
  <cp:keywords/>
  <dc:description/>
  <cp:lastModifiedBy>Rodica Dimulescu</cp:lastModifiedBy>
  <cp:revision>31</cp:revision>
  <dcterms:created xsi:type="dcterms:W3CDTF">2020-03-16T12:06:00Z</dcterms:created>
  <dcterms:modified xsi:type="dcterms:W3CDTF">2020-04-29T17:42:00Z</dcterms:modified>
</cp:coreProperties>
</file>